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C7A5" w14:textId="77777777" w:rsidR="00BC5421" w:rsidRDefault="00BC5421">
      <w:pPr>
        <w:rPr>
          <w:rFonts w:ascii="Times New Roman" w:hAnsi="Times New Roman"/>
          <w:sz w:val="32"/>
        </w:rPr>
      </w:pPr>
    </w:p>
    <w:p w14:paraId="5DCEC7A6" w14:textId="77777777" w:rsidR="002C6E9C" w:rsidRDefault="00BC5421" w:rsidP="00BC542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DECLARAÇÃO DE CONTRAPARTIDA</w:t>
      </w:r>
      <w:r w:rsidR="009161B9">
        <w:rPr>
          <w:rFonts w:ascii="Times New Roman" w:hAnsi="Times New Roman"/>
          <w:sz w:val="32"/>
        </w:rPr>
        <w:t xml:space="preserve"> NÃO FINANCEIRA </w:t>
      </w:r>
    </w:p>
    <w:p w14:paraId="5DCEC7A7" w14:textId="77777777" w:rsidR="00BC5421" w:rsidRDefault="00BC5421">
      <w:pPr>
        <w:rPr>
          <w:rFonts w:ascii="Times New Roman" w:hAnsi="Times New Roman"/>
          <w:sz w:val="32"/>
        </w:rPr>
      </w:pPr>
    </w:p>
    <w:p w14:paraId="5DCEC7A8" w14:textId="24FF4FB3" w:rsidR="00BC5421" w:rsidRDefault="00BC5421" w:rsidP="00BC54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Declaro que a </w:t>
      </w:r>
      <w:r w:rsidR="00F01ABD" w:rsidRPr="00F01ABD">
        <w:rPr>
          <w:rFonts w:ascii="Times New Roman" w:hAnsi="Times New Roman"/>
          <w:b/>
          <w:bCs/>
          <w:sz w:val="24"/>
        </w:rPr>
        <w:t>UNIVERSIDADE FEDERAL DO SUL E SUDESTE DO PARÁ – Unifesspa</w:t>
      </w:r>
      <w:r w:rsidR="00F01ABD" w:rsidRPr="00F01A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Pr="00980C28">
        <w:rPr>
          <w:rFonts w:ascii="Times New Roman" w:hAnsi="Times New Roman"/>
          <w:sz w:val="24"/>
        </w:rPr>
        <w:t xml:space="preserve">ispõe de contrapartida não financeira, no valor total de </w:t>
      </w:r>
      <w:r w:rsidRPr="00F01ABD">
        <w:rPr>
          <w:rFonts w:ascii="Times New Roman" w:hAnsi="Times New Roman"/>
          <w:color w:val="FF0000"/>
          <w:sz w:val="24"/>
        </w:rPr>
        <w:t>R$ XXXXXXX (</w:t>
      </w:r>
      <w:proofErr w:type="spellStart"/>
      <w:r w:rsidRPr="00F01ABD">
        <w:rPr>
          <w:rFonts w:ascii="Times New Roman" w:hAnsi="Times New Roman"/>
          <w:color w:val="FF0000"/>
          <w:sz w:val="24"/>
        </w:rPr>
        <w:t>xxxxxxxxxx</w:t>
      </w:r>
      <w:proofErr w:type="spellEnd"/>
      <w:r w:rsidRPr="00F01ABD">
        <w:rPr>
          <w:rFonts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980C28">
        <w:rPr>
          <w:rFonts w:ascii="Times New Roman" w:hAnsi="Times New Roman"/>
          <w:sz w:val="24"/>
        </w:rPr>
        <w:t xml:space="preserve">que se dará por meio de vencimentos e vantagens dos servidores envolvidos na execução </w:t>
      </w:r>
      <w:r>
        <w:rPr>
          <w:rFonts w:ascii="Times New Roman" w:hAnsi="Times New Roman"/>
          <w:sz w:val="24"/>
        </w:rPr>
        <w:t xml:space="preserve">e </w:t>
      </w:r>
      <w:r w:rsidRPr="00980C28">
        <w:rPr>
          <w:rFonts w:ascii="Times New Roman" w:hAnsi="Times New Roman"/>
          <w:sz w:val="24"/>
        </w:rPr>
        <w:t xml:space="preserve">acompanhamento das atividades do Projeto </w:t>
      </w:r>
      <w:r w:rsidR="001B5740" w:rsidRPr="00F01ABD">
        <w:rPr>
          <w:rFonts w:ascii="Times New Roman" w:hAnsi="Times New Roman"/>
          <w:color w:val="FF0000"/>
          <w:sz w:val="24"/>
        </w:rPr>
        <w:t xml:space="preserve">XXXXXXXXX </w:t>
      </w:r>
      <w:r w:rsidRPr="00AE1A9E">
        <w:rPr>
          <w:rFonts w:ascii="Times New Roman" w:hAnsi="Times New Roman"/>
          <w:color w:val="FF0000"/>
          <w:sz w:val="24"/>
        </w:rPr>
        <w:t xml:space="preserve">e/ou </w:t>
      </w:r>
      <w:r>
        <w:rPr>
          <w:rFonts w:ascii="Times New Roman" w:hAnsi="Times New Roman"/>
          <w:sz w:val="24"/>
        </w:rPr>
        <w:t xml:space="preserve">da utilização de bens </w:t>
      </w:r>
      <w:r w:rsidRPr="00AE1A9E">
        <w:rPr>
          <w:rFonts w:ascii="Times New Roman" w:hAnsi="Times New Roman"/>
          <w:color w:val="FF0000"/>
          <w:sz w:val="24"/>
        </w:rPr>
        <w:t xml:space="preserve">e/ou </w:t>
      </w:r>
      <w:r>
        <w:rPr>
          <w:rFonts w:ascii="Times New Roman" w:hAnsi="Times New Roman"/>
          <w:sz w:val="24"/>
        </w:rPr>
        <w:t>equipamentos</w:t>
      </w:r>
      <w:r w:rsidRPr="00980C28">
        <w:rPr>
          <w:rFonts w:ascii="Times New Roman" w:hAnsi="Times New Roman"/>
          <w:sz w:val="24"/>
        </w:rPr>
        <w:t>, conforme identificados abaixo:</w:t>
      </w:r>
    </w:p>
    <w:p w14:paraId="5DCEC7A9" w14:textId="77777777" w:rsidR="00BC5421" w:rsidRPr="00BC5421" w:rsidRDefault="00BC5421" w:rsidP="00BC5421">
      <w:pPr>
        <w:jc w:val="both"/>
        <w:rPr>
          <w:rFonts w:ascii="Times New Roman" w:hAnsi="Times New Roman"/>
          <w:color w:val="FF0000"/>
          <w:sz w:val="24"/>
        </w:rPr>
      </w:pPr>
      <w:r w:rsidRPr="00BC5421">
        <w:rPr>
          <w:rFonts w:ascii="Times New Roman" w:hAnsi="Times New Roman"/>
          <w:color w:val="FF0000"/>
          <w:sz w:val="24"/>
        </w:rPr>
        <w:t>Obs1: De acordo com o Decreto Federal nº 6.170</w:t>
      </w:r>
      <w:r>
        <w:rPr>
          <w:rFonts w:ascii="Times New Roman" w:hAnsi="Times New Roman"/>
          <w:color w:val="FF0000"/>
          <w:sz w:val="24"/>
        </w:rPr>
        <w:t xml:space="preserve"> e a LOA</w:t>
      </w:r>
      <w:r w:rsidRPr="00BC5421">
        <w:rPr>
          <w:rFonts w:ascii="Times New Roman" w:hAnsi="Times New Roman"/>
          <w:color w:val="FF0000"/>
          <w:sz w:val="24"/>
        </w:rPr>
        <w:t>, o valor da contrapartida</w:t>
      </w:r>
      <w:r>
        <w:rPr>
          <w:rFonts w:ascii="Times New Roman" w:hAnsi="Times New Roman"/>
          <w:color w:val="FF0000"/>
          <w:sz w:val="24"/>
        </w:rPr>
        <w:t xml:space="preserve"> não financeira</w:t>
      </w:r>
      <w:r w:rsidRPr="00BC5421">
        <w:rPr>
          <w:rFonts w:ascii="Times New Roman" w:hAnsi="Times New Roman"/>
          <w:color w:val="FF0000"/>
          <w:sz w:val="24"/>
        </w:rPr>
        <w:t xml:space="preserve"> deverá ser entre 12% a 20% do valor do projeto.</w:t>
      </w:r>
    </w:p>
    <w:p w14:paraId="5DCEC7AA" w14:textId="77777777" w:rsidR="00BC5421" w:rsidRPr="00BC5421" w:rsidRDefault="00BC5421" w:rsidP="00BC5421">
      <w:pPr>
        <w:jc w:val="both"/>
        <w:rPr>
          <w:rFonts w:ascii="Times New Roman" w:hAnsi="Times New Roman"/>
          <w:color w:val="FF0000"/>
          <w:sz w:val="24"/>
        </w:rPr>
      </w:pPr>
      <w:r w:rsidRPr="00BC5421">
        <w:rPr>
          <w:rFonts w:ascii="Times New Roman" w:hAnsi="Times New Roman"/>
          <w:color w:val="FF0000"/>
          <w:sz w:val="24"/>
        </w:rPr>
        <w:t>Obs2: O texto acima engloba serviços e bens, o que pode ser alterado de acordo com o entendimento do Coordenador</w:t>
      </w:r>
      <w:r>
        <w:rPr>
          <w:rFonts w:ascii="Times New Roman" w:hAnsi="Times New Roman"/>
          <w:color w:val="FF0000"/>
          <w:sz w:val="24"/>
        </w:rPr>
        <w:t xml:space="preserve"> e as necessidades do projeto, lembrando que os bens e serviços deverão ter seu valor calculado no tempo de execução do projeto</w:t>
      </w:r>
      <w:r w:rsidRPr="00BC5421">
        <w:rPr>
          <w:rFonts w:ascii="Times New Roman" w:hAnsi="Times New Roman"/>
          <w:color w:val="FF0000"/>
          <w:sz w:val="24"/>
        </w:rPr>
        <w:t>.</w:t>
      </w:r>
    </w:p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3690"/>
      </w:tblGrid>
      <w:tr w:rsidR="00BC5421" w14:paraId="5DCEC7AF" w14:textId="77777777" w:rsidTr="005B70AE">
        <w:trPr>
          <w:trHeight w:val="553"/>
        </w:trPr>
        <w:tc>
          <w:tcPr>
            <w:tcW w:w="2694" w:type="dxa"/>
          </w:tcPr>
          <w:p w14:paraId="5DCEC7AB" w14:textId="77777777" w:rsidR="00BC5421" w:rsidRDefault="00BC5421" w:rsidP="00BC5421">
            <w:pPr>
              <w:pStyle w:val="TableParagraph"/>
              <w:spacing w:line="270" w:lineRule="exact"/>
              <w:ind w:left="0" w:right="3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Identificação do bem ou serviço</w:t>
            </w:r>
          </w:p>
        </w:tc>
        <w:tc>
          <w:tcPr>
            <w:tcW w:w="2693" w:type="dxa"/>
          </w:tcPr>
          <w:p w14:paraId="5DCEC7AC" w14:textId="77777777" w:rsidR="00BC5421" w:rsidRDefault="00BC5421" w:rsidP="0098707E">
            <w:pPr>
              <w:pStyle w:val="TableParagraph"/>
              <w:spacing w:line="268" w:lineRule="exact"/>
              <w:ind w:left="7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 econômico</w:t>
            </w:r>
          </w:p>
        </w:tc>
        <w:tc>
          <w:tcPr>
            <w:tcW w:w="3690" w:type="dxa"/>
          </w:tcPr>
          <w:p w14:paraId="5DCEC7AD" w14:textId="77777777" w:rsidR="00BC5421" w:rsidRDefault="00BC5421" w:rsidP="0098707E">
            <w:pPr>
              <w:pStyle w:val="TableParagraph"/>
              <w:spacing w:line="270" w:lineRule="exact"/>
              <w:ind w:left="347" w:right="3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Outras informações</w:t>
            </w:r>
          </w:p>
          <w:p w14:paraId="5DCEC7AE" w14:textId="77777777" w:rsidR="00BC5421" w:rsidRDefault="00BC5421" w:rsidP="0098707E">
            <w:pPr>
              <w:pStyle w:val="TableParagraph"/>
              <w:spacing w:line="264" w:lineRule="exact"/>
              <w:ind w:left="347" w:right="3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relevantes</w:t>
            </w:r>
          </w:p>
        </w:tc>
      </w:tr>
      <w:tr w:rsidR="00BC5421" w14:paraId="5DCEC7B3" w14:textId="77777777" w:rsidTr="005B70AE">
        <w:trPr>
          <w:trHeight w:val="277"/>
        </w:trPr>
        <w:tc>
          <w:tcPr>
            <w:tcW w:w="2694" w:type="dxa"/>
          </w:tcPr>
          <w:p w14:paraId="5DCEC7B0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DCEC7B1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14:paraId="5DCEC7B2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5421" w14:paraId="5DCEC7B7" w14:textId="77777777" w:rsidTr="005B70AE">
        <w:trPr>
          <w:trHeight w:val="276"/>
        </w:trPr>
        <w:tc>
          <w:tcPr>
            <w:tcW w:w="2694" w:type="dxa"/>
          </w:tcPr>
          <w:p w14:paraId="5DCEC7B4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DCEC7B5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14:paraId="5DCEC7B6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5421" w14:paraId="5DCEC7BB" w14:textId="77777777" w:rsidTr="005B70AE">
        <w:trPr>
          <w:trHeight w:val="275"/>
        </w:trPr>
        <w:tc>
          <w:tcPr>
            <w:tcW w:w="2694" w:type="dxa"/>
          </w:tcPr>
          <w:p w14:paraId="5DCEC7B8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DCEC7B9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14:paraId="5DCEC7BA" w14:textId="77777777" w:rsidR="00BC5421" w:rsidRDefault="00BC5421" w:rsidP="009870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DCEC7BC" w14:textId="77777777" w:rsidR="00BC5421" w:rsidRDefault="00BC5421"/>
    <w:p w14:paraId="5DCEC7BD" w14:textId="77777777" w:rsidR="00BC5421" w:rsidRDefault="00BC5421"/>
    <w:p w14:paraId="5DCEC7BE" w14:textId="5278D75F" w:rsidR="00BC5421" w:rsidRDefault="00876DB7" w:rsidP="00BC5421">
      <w:pPr>
        <w:jc w:val="righ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Marab</w:t>
      </w:r>
      <w:r>
        <w:rPr>
          <w:rFonts w:ascii="Times New Roman"/>
          <w:i/>
          <w:sz w:val="24"/>
        </w:rPr>
        <w:t>á</w:t>
      </w:r>
      <w:r w:rsidR="00BC5421">
        <w:rPr>
          <w:rFonts w:ascii="Times New Roman"/>
          <w:i/>
          <w:sz w:val="24"/>
        </w:rPr>
        <w:t>-</w:t>
      </w:r>
      <w:r w:rsidR="00BC5421">
        <w:rPr>
          <w:rFonts w:ascii="Times New Roman"/>
          <w:i/>
          <w:spacing w:val="-5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PA</w:t>
      </w:r>
      <w:r w:rsidR="00BC5421">
        <w:rPr>
          <w:rFonts w:ascii="Times New Roman"/>
          <w:i/>
          <w:sz w:val="24"/>
        </w:rPr>
        <w:t>,</w:t>
      </w:r>
      <w:r w:rsidR="00BC5421">
        <w:rPr>
          <w:rFonts w:ascii="Times New Roman"/>
          <w:i/>
          <w:sz w:val="24"/>
          <w:u w:val="single"/>
        </w:rPr>
        <w:t xml:space="preserve"> </w:t>
      </w:r>
      <w:r w:rsidR="002F3846">
        <w:rPr>
          <w:rFonts w:ascii="Times New Roman"/>
          <w:i/>
          <w:sz w:val="24"/>
          <w:u w:val="single"/>
        </w:rPr>
        <w:t xml:space="preserve"> </w:t>
      </w:r>
      <w:r w:rsidR="0011122B">
        <w:rPr>
          <w:rFonts w:ascii="Times New Roman"/>
          <w:i/>
          <w:sz w:val="24"/>
          <w:u w:val="single"/>
        </w:rPr>
        <w:t xml:space="preserve"> </w:t>
      </w:r>
      <w:proofErr w:type="gramEnd"/>
      <w:r w:rsidR="0011122B">
        <w:rPr>
          <w:rFonts w:ascii="Times New Roman"/>
          <w:i/>
          <w:sz w:val="24"/>
          <w:u w:val="single"/>
        </w:rPr>
        <w:t xml:space="preserve"> </w:t>
      </w:r>
      <w:r w:rsidR="002F3846">
        <w:rPr>
          <w:rFonts w:ascii="Times New Roman"/>
          <w:i/>
          <w:sz w:val="24"/>
          <w:u w:val="single"/>
        </w:rPr>
        <w:t xml:space="preserve">   </w:t>
      </w:r>
      <w:r w:rsidR="00BC5421">
        <w:rPr>
          <w:rFonts w:ascii="Times New Roman"/>
          <w:sz w:val="24"/>
        </w:rPr>
        <w:t>de</w:t>
      </w:r>
      <w:r w:rsidR="00D178F4">
        <w:rPr>
          <w:rFonts w:ascii="Times New Roman"/>
          <w:sz w:val="24"/>
          <w:u w:val="single"/>
        </w:rPr>
        <w:t xml:space="preserve">                                 </w:t>
      </w:r>
      <w:proofErr w:type="spellStart"/>
      <w:r w:rsidR="00D178F4">
        <w:rPr>
          <w:rFonts w:ascii="Times New Roman"/>
          <w:sz w:val="24"/>
        </w:rPr>
        <w:t>de</w:t>
      </w:r>
      <w:proofErr w:type="spellEnd"/>
      <w:r w:rsidR="00D178F4">
        <w:rPr>
          <w:rFonts w:ascii="Times New Roman"/>
          <w:sz w:val="24"/>
        </w:rPr>
        <w:t xml:space="preserve"> </w:t>
      </w:r>
      <w:r w:rsidR="00D178F4">
        <w:rPr>
          <w:rFonts w:ascii="Times New Roman"/>
          <w:sz w:val="24"/>
          <w:u w:val="single"/>
        </w:rPr>
        <w:t xml:space="preserve">          </w:t>
      </w:r>
      <w:r w:rsidR="00D178F4">
        <w:rPr>
          <w:rFonts w:ascii="Times New Roman"/>
          <w:sz w:val="24"/>
        </w:rPr>
        <w:t>.</w:t>
      </w:r>
    </w:p>
    <w:p w14:paraId="5DCEC7BF" w14:textId="77777777" w:rsidR="00BC5421" w:rsidRDefault="00BC5421">
      <w:pPr>
        <w:rPr>
          <w:rFonts w:ascii="Times New Roman"/>
          <w:sz w:val="24"/>
        </w:rPr>
      </w:pPr>
    </w:p>
    <w:p w14:paraId="5DCEC7C1" w14:textId="77777777" w:rsidR="00BC5421" w:rsidRDefault="00BC5421">
      <w:pPr>
        <w:rPr>
          <w:rFonts w:ascii="Times New Roman"/>
          <w:sz w:val="24"/>
        </w:rPr>
      </w:pPr>
    </w:p>
    <w:p w14:paraId="5DCEC7C2" w14:textId="77777777" w:rsidR="00BC5421" w:rsidRDefault="00BC5421">
      <w:pPr>
        <w:rPr>
          <w:rFonts w:ascii="Times New Roman"/>
          <w:sz w:val="24"/>
        </w:rPr>
      </w:pPr>
    </w:p>
    <w:p w14:paraId="5DCEC7C3" w14:textId="77777777" w:rsidR="00BC5421" w:rsidRDefault="00BC5421" w:rsidP="00BC5421">
      <w:pPr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______________________________________</w:t>
      </w:r>
    </w:p>
    <w:p w14:paraId="554FAF52" w14:textId="77777777" w:rsidR="002F3846" w:rsidRPr="002F3846" w:rsidRDefault="002F3846" w:rsidP="002F3846">
      <w:pPr>
        <w:spacing w:line="266" w:lineRule="exact"/>
        <w:jc w:val="center"/>
        <w:rPr>
          <w:rFonts w:ascii="Times New Roman" w:hAnsi="Times New Roman"/>
          <w:b/>
          <w:bCs/>
          <w:sz w:val="24"/>
        </w:rPr>
      </w:pPr>
      <w:r w:rsidRPr="002F3846">
        <w:rPr>
          <w:rFonts w:ascii="Times New Roman" w:hAnsi="Times New Roman"/>
          <w:b/>
          <w:bCs/>
          <w:sz w:val="24"/>
        </w:rPr>
        <w:t>Prof. Dr. Francisco Ribeiro da Costa</w:t>
      </w:r>
    </w:p>
    <w:p w14:paraId="5DCEC7C5" w14:textId="24578ED0" w:rsidR="00BC5421" w:rsidRPr="002F3846" w:rsidRDefault="002F3846" w:rsidP="002F3846">
      <w:pPr>
        <w:spacing w:line="266" w:lineRule="exact"/>
        <w:jc w:val="center"/>
        <w:rPr>
          <w:rFonts w:ascii="Times New Roman" w:hAnsi="Times New Roman"/>
          <w:sz w:val="24"/>
        </w:rPr>
      </w:pPr>
      <w:r w:rsidRPr="002F3846">
        <w:rPr>
          <w:rFonts w:ascii="Times New Roman" w:hAnsi="Times New Roman"/>
          <w:sz w:val="24"/>
        </w:rPr>
        <w:t>Reitor da Unifesspa</w:t>
      </w:r>
    </w:p>
    <w:sectPr w:rsidR="00BC5421" w:rsidRPr="002F3846" w:rsidSect="005B70A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C7C8" w14:textId="77777777" w:rsidR="00AE04D4" w:rsidRDefault="00AE04D4" w:rsidP="00BC5421">
      <w:pPr>
        <w:spacing w:after="0" w:line="240" w:lineRule="auto"/>
      </w:pPr>
      <w:r>
        <w:separator/>
      </w:r>
    </w:p>
  </w:endnote>
  <w:endnote w:type="continuationSeparator" w:id="0">
    <w:p w14:paraId="5DCEC7C9" w14:textId="77777777" w:rsidR="00AE04D4" w:rsidRDefault="00AE04D4" w:rsidP="00BC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C7C6" w14:textId="77777777" w:rsidR="00AE04D4" w:rsidRDefault="00AE04D4" w:rsidP="00BC5421">
      <w:pPr>
        <w:spacing w:after="0" w:line="240" w:lineRule="auto"/>
      </w:pPr>
      <w:r>
        <w:separator/>
      </w:r>
    </w:p>
  </w:footnote>
  <w:footnote w:type="continuationSeparator" w:id="0">
    <w:p w14:paraId="5DCEC7C7" w14:textId="77777777" w:rsidR="00AE04D4" w:rsidRDefault="00AE04D4" w:rsidP="00BC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00464C" w:rsidRPr="00DA3F01" w14:paraId="31D0615C" w14:textId="77777777" w:rsidTr="00163874">
      <w:trPr>
        <w:trHeight w:val="907"/>
        <w:jc w:val="center"/>
      </w:trPr>
      <w:tc>
        <w:tcPr>
          <w:tcW w:w="1146" w:type="dxa"/>
          <w:vAlign w:val="center"/>
        </w:tcPr>
        <w:p w14:paraId="42F4F7BC" w14:textId="77777777" w:rsidR="0000464C" w:rsidRPr="00DA3F01" w:rsidRDefault="0000464C" w:rsidP="0000464C">
          <w:pPr>
            <w:tabs>
              <w:tab w:val="center" w:pos="4252"/>
              <w:tab w:val="right" w:pos="8504"/>
            </w:tabs>
            <w:textAlignment w:val="baseline"/>
            <w:rPr>
              <w:rFonts w:eastAsia="Arial" w:cs="Arial"/>
              <w:b/>
              <w:bCs/>
              <w:kern w:val="1"/>
              <w:lang w:eastAsia="zh-CN"/>
            </w:rPr>
          </w:pPr>
          <w:r w:rsidRPr="00DA3F01">
            <w:rPr>
              <w:rFonts w:eastAsia="Arial" w:cs="Arial"/>
              <w:b/>
              <w:smallCaps/>
              <w:noProof/>
              <w:kern w:val="1"/>
            </w:rPr>
            <w:drawing>
              <wp:inline distT="0" distB="0" distL="0" distR="0" wp14:anchorId="2233CBBC" wp14:editId="381B9F73">
                <wp:extent cx="583347" cy="576000"/>
                <wp:effectExtent l="0" t="0" r="7620" b="0"/>
                <wp:docPr id="1" name="Imagem 1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34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4AD0B84B" w14:textId="77777777" w:rsidR="0000464C" w:rsidRPr="009F1B2D" w:rsidRDefault="0000464C" w:rsidP="0000464C">
          <w:pPr>
            <w:rPr>
              <w:rFonts w:eastAsia="Arial" w:cs="Arial"/>
              <w:b/>
              <w:bCs/>
              <w:sz w:val="32"/>
              <w:szCs w:val="32"/>
            </w:rPr>
          </w:pPr>
          <w:r w:rsidRPr="009F1B2D">
            <w:rPr>
              <w:rFonts w:eastAsia="Arial" w:cs="Arial"/>
              <w:b/>
              <w:bCs/>
              <w:sz w:val="32"/>
              <w:szCs w:val="32"/>
            </w:rPr>
            <w:t>Serviço Público Federal</w:t>
          </w:r>
        </w:p>
        <w:p w14:paraId="25FB3942" w14:textId="42D17EBF" w:rsidR="0000464C" w:rsidRPr="0000464C" w:rsidRDefault="0000464C" w:rsidP="0000464C">
          <w:pPr>
            <w:rPr>
              <w:rFonts w:eastAsia="Arial" w:cs="Arial"/>
              <w:b/>
              <w:bCs/>
            </w:rPr>
          </w:pPr>
          <w:r w:rsidRPr="009F1B2D">
            <w:rPr>
              <w:rFonts w:eastAsia="Arial" w:cs="Arial"/>
              <w:b/>
              <w:bCs/>
              <w:sz w:val="32"/>
              <w:szCs w:val="32"/>
            </w:rPr>
            <w:t>Universidade Federal do Sul e Sudeste do Pará</w:t>
          </w:r>
        </w:p>
      </w:tc>
    </w:tr>
  </w:tbl>
  <w:p w14:paraId="5DCEC7CA" w14:textId="5BBED4C2" w:rsidR="00BC5421" w:rsidRPr="0000464C" w:rsidRDefault="00BC5421" w:rsidP="000046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21"/>
    <w:rsid w:val="0000464C"/>
    <w:rsid w:val="000C6297"/>
    <w:rsid w:val="0011122B"/>
    <w:rsid w:val="001B5740"/>
    <w:rsid w:val="002F3846"/>
    <w:rsid w:val="00484E69"/>
    <w:rsid w:val="004D27BE"/>
    <w:rsid w:val="005B70AE"/>
    <w:rsid w:val="0062209A"/>
    <w:rsid w:val="0073437C"/>
    <w:rsid w:val="00876DB7"/>
    <w:rsid w:val="009161B9"/>
    <w:rsid w:val="009F1B2D"/>
    <w:rsid w:val="00AD26FE"/>
    <w:rsid w:val="00AE04D4"/>
    <w:rsid w:val="00AE1A9E"/>
    <w:rsid w:val="00BC5421"/>
    <w:rsid w:val="00C44EDE"/>
    <w:rsid w:val="00D178F4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7A5"/>
  <w15:docId w15:val="{B0BB1CFA-ED51-4A70-AC37-1B8919B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4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42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C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21"/>
  </w:style>
  <w:style w:type="paragraph" w:styleId="Rodap">
    <w:name w:val="footer"/>
    <w:basedOn w:val="Normal"/>
    <w:link w:val="RodapChar"/>
    <w:uiPriority w:val="99"/>
    <w:unhideWhenUsed/>
    <w:rsid w:val="00BC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21"/>
  </w:style>
  <w:style w:type="table" w:styleId="Tabelacomgrade">
    <w:name w:val="Table Grid"/>
    <w:basedOn w:val="Tabelanormal"/>
    <w:uiPriority w:val="59"/>
    <w:rsid w:val="0000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Joseanny de Cassia Lima Santos</dc:creator>
  <cp:lastModifiedBy>Rayson Wilber Almeida Vieira</cp:lastModifiedBy>
  <cp:revision>15</cp:revision>
  <dcterms:created xsi:type="dcterms:W3CDTF">2019-09-24T11:58:00Z</dcterms:created>
  <dcterms:modified xsi:type="dcterms:W3CDTF">2021-02-12T18:02:00Z</dcterms:modified>
</cp:coreProperties>
</file>