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2C" w:rsidRPr="00ED18FB" w:rsidRDefault="00B0632C" w:rsidP="00B0632C">
      <w:pPr>
        <w:pStyle w:val="Ttulo2"/>
        <w:numPr>
          <w:ilvl w:val="0"/>
          <w:numId w:val="0"/>
        </w:numPr>
        <w:spacing w:line="276" w:lineRule="auto"/>
        <w:ind w:left="720" w:hanging="720"/>
        <w:jc w:val="center"/>
        <w:rPr>
          <w:rFonts w:ascii="Arial" w:hAnsi="Arial" w:cs="Arial"/>
          <w:szCs w:val="24"/>
        </w:rPr>
      </w:pPr>
      <w:bookmarkStart w:id="0" w:name="_Toc525912185"/>
      <w:r w:rsidRPr="00092911">
        <w:rPr>
          <w:rFonts w:ascii="Arial" w:hAnsi="Arial" w:cs="Arial"/>
          <w:color w:val="000000" w:themeColor="text1"/>
          <w:szCs w:val="24"/>
        </w:rPr>
        <w:t>Anexo</w:t>
      </w:r>
      <w:r w:rsidRPr="00ED18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III</w:t>
      </w:r>
      <w:r w:rsidRPr="00ED18FB">
        <w:rPr>
          <w:rFonts w:ascii="Arial" w:hAnsi="Arial" w:cs="Arial"/>
          <w:szCs w:val="24"/>
        </w:rPr>
        <w:t xml:space="preserve"> – Modelo Ofício Esclarecimento/Justificativa de ocorrência contratual</w:t>
      </w:r>
      <w:bookmarkEnd w:id="0"/>
    </w:p>
    <w:p w:rsidR="00B0632C" w:rsidRPr="00ED18FB" w:rsidRDefault="00B0632C" w:rsidP="00B0632C">
      <w:pPr>
        <w:spacing w:after="0" w:line="276" w:lineRule="auto"/>
        <w:contextualSpacing/>
        <w:mirrorIndents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b/>
          <w:smallCaps/>
          <w:sz w:val="24"/>
          <w:szCs w:val="24"/>
        </w:rPr>
        <w:t xml:space="preserve">Ofício n.º </w:t>
      </w:r>
      <w:r w:rsidRPr="00ED18FB">
        <w:rPr>
          <w:rFonts w:ascii="Arial" w:hAnsi="Arial" w:cs="Arial"/>
          <w:b/>
          <w:smallCaps/>
          <w:color w:val="FF0000"/>
          <w:sz w:val="24"/>
          <w:szCs w:val="24"/>
        </w:rPr>
        <w:t>XXX</w:t>
      </w:r>
      <w:r w:rsidRPr="00ED18FB">
        <w:rPr>
          <w:rFonts w:ascii="Arial" w:hAnsi="Arial" w:cs="Arial"/>
          <w:b/>
          <w:smallCaps/>
          <w:sz w:val="24"/>
          <w:szCs w:val="24"/>
        </w:rPr>
        <w:t>/201</w:t>
      </w:r>
      <w:r>
        <w:rPr>
          <w:rFonts w:ascii="Arial" w:hAnsi="Arial" w:cs="Arial"/>
          <w:b/>
          <w:smallCaps/>
          <w:sz w:val="24"/>
          <w:szCs w:val="24"/>
        </w:rPr>
        <w:t>8</w:t>
      </w:r>
      <w:r w:rsidRPr="00ED18FB">
        <w:rPr>
          <w:rFonts w:ascii="Arial" w:hAnsi="Arial" w:cs="Arial"/>
          <w:b/>
          <w:smallCaps/>
          <w:sz w:val="24"/>
          <w:szCs w:val="24"/>
        </w:rPr>
        <w:t>- SETOR</w:t>
      </w:r>
      <w:r>
        <w:rPr>
          <w:rFonts w:ascii="Arial" w:hAnsi="Arial" w:cs="Arial"/>
          <w:sz w:val="24"/>
          <w:szCs w:val="24"/>
        </w:rPr>
        <w:t xml:space="preserve">   </w:t>
      </w:r>
      <w:r w:rsidRPr="00ED18FB">
        <w:rPr>
          <w:rFonts w:ascii="Arial" w:hAnsi="Arial" w:cs="Arial"/>
          <w:sz w:val="24"/>
          <w:szCs w:val="24"/>
        </w:rPr>
        <w:t xml:space="preserve">                     Marabá, PA, </w:t>
      </w:r>
      <w:r w:rsidRPr="00ED18FB">
        <w:rPr>
          <w:rFonts w:ascii="Arial" w:hAnsi="Arial" w:cs="Arial"/>
          <w:color w:val="FF0000"/>
          <w:sz w:val="24"/>
          <w:szCs w:val="24"/>
        </w:rPr>
        <w:t>XX</w:t>
      </w:r>
      <w:r w:rsidRPr="00ED18FB">
        <w:rPr>
          <w:rFonts w:ascii="Arial" w:hAnsi="Arial" w:cs="Arial"/>
          <w:sz w:val="24"/>
          <w:szCs w:val="24"/>
        </w:rPr>
        <w:t xml:space="preserve"> de </w:t>
      </w:r>
      <w:r w:rsidRPr="00ED18FB">
        <w:rPr>
          <w:rFonts w:ascii="Arial" w:hAnsi="Arial" w:cs="Arial"/>
          <w:color w:val="FF0000"/>
          <w:sz w:val="24"/>
          <w:szCs w:val="24"/>
        </w:rPr>
        <w:t>XXXXXXXXX</w:t>
      </w:r>
      <w:r w:rsidRPr="00ED18FB">
        <w:rPr>
          <w:rFonts w:ascii="Arial" w:hAnsi="Arial" w:cs="Arial"/>
          <w:sz w:val="24"/>
          <w:szCs w:val="24"/>
        </w:rPr>
        <w:t xml:space="preserve"> de 201</w:t>
      </w:r>
      <w:r w:rsidRPr="00ED18FB">
        <w:rPr>
          <w:rFonts w:ascii="Arial" w:hAnsi="Arial" w:cs="Arial"/>
          <w:color w:val="FF0000"/>
          <w:sz w:val="24"/>
          <w:szCs w:val="24"/>
        </w:rPr>
        <w:t>X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1" w:name="pdtu"/>
      <w:bookmarkEnd w:id="1"/>
      <w:r w:rsidRPr="00ED18FB">
        <w:rPr>
          <w:rFonts w:ascii="Arial" w:hAnsi="Arial" w:cs="Arial"/>
          <w:sz w:val="24"/>
          <w:szCs w:val="24"/>
        </w:rPr>
        <w:t>(Ref. Processo n 23479.00</w:t>
      </w:r>
      <w:r w:rsidRPr="00ED18FB">
        <w:rPr>
          <w:rFonts w:ascii="Arial" w:hAnsi="Arial" w:cs="Arial"/>
          <w:color w:val="FF0000"/>
          <w:sz w:val="24"/>
          <w:szCs w:val="24"/>
        </w:rPr>
        <w:t>XXX</w:t>
      </w:r>
      <w:r w:rsidRPr="00ED18FB">
        <w:rPr>
          <w:rFonts w:ascii="Arial" w:hAnsi="Arial" w:cs="Arial"/>
          <w:sz w:val="24"/>
          <w:szCs w:val="24"/>
        </w:rPr>
        <w:t>/201</w:t>
      </w:r>
      <w:r w:rsidRPr="00ED18FB">
        <w:rPr>
          <w:rFonts w:ascii="Arial" w:hAnsi="Arial" w:cs="Arial"/>
          <w:color w:val="FF0000"/>
          <w:sz w:val="24"/>
          <w:szCs w:val="24"/>
        </w:rPr>
        <w:t>X-XX</w:t>
      </w:r>
      <w:r w:rsidRPr="00ED18FB">
        <w:rPr>
          <w:rFonts w:ascii="Arial" w:hAnsi="Arial" w:cs="Arial"/>
          <w:sz w:val="24"/>
          <w:szCs w:val="24"/>
        </w:rPr>
        <w:t>)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spacing w:after="0" w:line="276" w:lineRule="auto"/>
        <w:ind w:right="1751"/>
        <w:rPr>
          <w:rFonts w:ascii="Arial" w:eastAsia="Times New Roman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À</w:t>
      </w:r>
      <w:r w:rsidRPr="00ED18FB">
        <w:rPr>
          <w:rFonts w:ascii="Arial" w:hAnsi="Arial" w:cs="Arial"/>
          <w:spacing w:val="-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empresa</w:t>
      </w:r>
    </w:p>
    <w:p w:rsidR="00B0632C" w:rsidRPr="00ED18FB" w:rsidRDefault="00B0632C" w:rsidP="00B0632C">
      <w:pPr>
        <w:spacing w:after="0" w:line="276" w:lineRule="auto"/>
        <w:ind w:right="1751"/>
        <w:rPr>
          <w:rFonts w:ascii="Arial" w:eastAsia="Times New Roman" w:hAnsi="Arial" w:cs="Arial"/>
          <w:sz w:val="24"/>
          <w:szCs w:val="24"/>
        </w:rPr>
      </w:pPr>
      <w:r w:rsidRPr="00ED18FB">
        <w:rPr>
          <w:rFonts w:ascii="Arial" w:hAnsi="Arial" w:cs="Arial"/>
          <w:color w:val="FF0000"/>
          <w:sz w:val="24"/>
          <w:szCs w:val="24"/>
        </w:rPr>
        <w:t>Nome da</w:t>
      </w:r>
      <w:r w:rsidRPr="00ED18FB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empresa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 xml:space="preserve">Aos cuidados do (a) representante, Sr. (a), </w:t>
      </w:r>
      <w:r w:rsidRPr="00ED18FB">
        <w:rPr>
          <w:rFonts w:ascii="Arial" w:hAnsi="Arial" w:cs="Arial"/>
          <w:color w:val="FF0000"/>
          <w:sz w:val="24"/>
          <w:szCs w:val="24"/>
        </w:rPr>
        <w:t>nome da</w:t>
      </w:r>
      <w:r w:rsidRPr="00ED18FB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pessoa Endereço</w:t>
      </w:r>
      <w:r w:rsidRPr="00ED18FB">
        <w:rPr>
          <w:rFonts w:ascii="Arial" w:hAnsi="Arial" w:cs="Arial"/>
          <w:color w:val="FF0000"/>
          <w:spacing w:val="-5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completo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 xml:space="preserve">ASSUNTO: </w:t>
      </w:r>
      <w:r w:rsidRPr="00ED18FB">
        <w:rPr>
          <w:rFonts w:ascii="Arial" w:hAnsi="Arial" w:cs="Arial"/>
          <w:b/>
          <w:sz w:val="24"/>
          <w:szCs w:val="24"/>
        </w:rPr>
        <w:t>Solicita</w:t>
      </w:r>
      <w:r w:rsidRPr="00ED18FB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ED18FB">
        <w:rPr>
          <w:rFonts w:ascii="Arial" w:hAnsi="Arial" w:cs="Arial"/>
          <w:b/>
          <w:sz w:val="24"/>
          <w:szCs w:val="24"/>
        </w:rPr>
        <w:t>justificativas/esclarecimentos/providências.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0632C" w:rsidRPr="00ED18FB" w:rsidRDefault="00B0632C" w:rsidP="00B0632C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Senhor</w:t>
      </w:r>
      <w:r w:rsidRPr="00ED18FB">
        <w:rPr>
          <w:rFonts w:ascii="Arial" w:hAnsi="Arial" w:cs="Arial"/>
          <w:spacing w:val="-1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Representante,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eastAsia="Arial" w:hAnsi="Arial" w:cs="Arial"/>
          <w:sz w:val="24"/>
          <w:szCs w:val="24"/>
        </w:rPr>
        <w:t>Com fulcro no art. 67, caput e § 1º, da Lei nº 8.666, de 1993,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solicito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justificativas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ou</w:t>
      </w:r>
      <w:r w:rsidRPr="00ED18F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esclarecimentos,</w:t>
      </w:r>
      <w:r w:rsidRPr="00ED18F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bem</w:t>
      </w:r>
      <w:r w:rsidRPr="00ED18F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como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adoção</w:t>
      </w:r>
      <w:r w:rsidRPr="00ED18F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eventuais</w:t>
      </w:r>
      <w:r w:rsidRPr="00ED18F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providências,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sobre</w:t>
      </w:r>
      <w:r w:rsidRPr="00ED18F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os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fatos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abaixo</w:t>
      </w:r>
      <w:r w:rsidRPr="00ED18F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relacionados:</w:t>
      </w:r>
    </w:p>
    <w:p w:rsidR="00B0632C" w:rsidRPr="00ED18FB" w:rsidRDefault="00B0632C" w:rsidP="00B0632C">
      <w:pPr>
        <w:pStyle w:val="PargrafodaLista"/>
        <w:spacing w:after="0" w:line="276" w:lineRule="auto"/>
        <w:ind w:left="737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3023"/>
        <w:gridCol w:w="3017"/>
      </w:tblGrid>
      <w:tr w:rsidR="00B0632C" w:rsidRPr="00131F93" w:rsidTr="00C71B90">
        <w:trPr>
          <w:jc w:val="center"/>
        </w:trPr>
        <w:tc>
          <w:tcPr>
            <w:tcW w:w="3070" w:type="dxa"/>
            <w:vAlign w:val="center"/>
          </w:tcPr>
          <w:p w:rsidR="00B0632C" w:rsidRPr="00131F93" w:rsidRDefault="00B0632C" w:rsidP="00C71B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1F93">
              <w:rPr>
                <w:rFonts w:ascii="Arial" w:hAnsi="Arial" w:cs="Arial"/>
                <w:b/>
                <w:sz w:val="20"/>
                <w:szCs w:val="24"/>
              </w:rPr>
              <w:t>Resumo dos fatos</w:t>
            </w:r>
          </w:p>
        </w:tc>
        <w:tc>
          <w:tcPr>
            <w:tcW w:w="3070" w:type="dxa"/>
            <w:vAlign w:val="center"/>
          </w:tcPr>
          <w:p w:rsidR="00B0632C" w:rsidRPr="00131F93" w:rsidRDefault="00B0632C" w:rsidP="00C71B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1F93">
              <w:rPr>
                <w:rFonts w:ascii="Arial" w:hAnsi="Arial" w:cs="Arial"/>
                <w:b/>
                <w:sz w:val="20"/>
                <w:szCs w:val="24"/>
              </w:rPr>
              <w:t>Referência Legal/ Edital/ Contrato</w:t>
            </w:r>
          </w:p>
        </w:tc>
        <w:tc>
          <w:tcPr>
            <w:tcW w:w="3071" w:type="dxa"/>
            <w:vAlign w:val="center"/>
          </w:tcPr>
          <w:p w:rsidR="00B0632C" w:rsidRPr="00131F93" w:rsidRDefault="00B0632C" w:rsidP="00C71B9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31F93">
              <w:rPr>
                <w:rFonts w:ascii="Arial" w:hAnsi="Arial" w:cs="Arial"/>
                <w:b/>
                <w:sz w:val="20"/>
                <w:szCs w:val="24"/>
              </w:rPr>
              <w:t>Sanções Correlatas</w:t>
            </w:r>
          </w:p>
        </w:tc>
      </w:tr>
      <w:tr w:rsidR="00B0632C" w:rsidRPr="00131F93" w:rsidTr="00C71B90">
        <w:trPr>
          <w:jc w:val="center"/>
        </w:trPr>
        <w:tc>
          <w:tcPr>
            <w:tcW w:w="3070" w:type="dxa"/>
          </w:tcPr>
          <w:p w:rsidR="00B0632C" w:rsidRPr="00131F93" w:rsidRDefault="00B0632C" w:rsidP="00C71B9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131F93">
              <w:rPr>
                <w:rFonts w:ascii="Arial" w:hAnsi="Arial" w:cs="Arial"/>
                <w:color w:val="FF0000"/>
                <w:sz w:val="20"/>
                <w:szCs w:val="24"/>
              </w:rPr>
              <w:t>Descrição dos fatos com um nível de detalhamento que propicie à empresa apresentar sua justificativa de forma ampla. Indicar, se for o caso, o período, valores, nome dos terceirizados envolvidos e outras informações importantes.</w:t>
            </w:r>
          </w:p>
        </w:tc>
        <w:tc>
          <w:tcPr>
            <w:tcW w:w="3070" w:type="dxa"/>
          </w:tcPr>
          <w:p w:rsidR="00B0632C" w:rsidRPr="00131F93" w:rsidRDefault="00B0632C" w:rsidP="00C71B9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131F93">
              <w:rPr>
                <w:rFonts w:ascii="Arial" w:hAnsi="Arial" w:cs="Arial"/>
                <w:color w:val="FF0000"/>
                <w:sz w:val="20"/>
                <w:szCs w:val="24"/>
              </w:rPr>
              <w:t>Indicar as cláusulas do Edital ou do Contrato, bem como da legislação correlata eventualmente infringidas.</w:t>
            </w:r>
          </w:p>
        </w:tc>
        <w:tc>
          <w:tcPr>
            <w:tcW w:w="3071" w:type="dxa"/>
          </w:tcPr>
          <w:p w:rsidR="00B0632C" w:rsidRPr="00131F93" w:rsidRDefault="00B0632C" w:rsidP="00C71B9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131F93">
              <w:rPr>
                <w:rFonts w:ascii="Arial" w:hAnsi="Arial" w:cs="Arial"/>
                <w:color w:val="FF0000"/>
                <w:sz w:val="20"/>
                <w:szCs w:val="24"/>
              </w:rPr>
              <w:t>Indicar qual ou quais sanções previstas para o fato em que a empresa poderá ser sancionada, tendo em vista a violação ao Edital ou Contrato.</w:t>
            </w:r>
          </w:p>
        </w:tc>
      </w:tr>
    </w:tbl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131F93" w:rsidRDefault="00B0632C" w:rsidP="00B0632C">
      <w:pPr>
        <w:spacing w:after="0" w:line="276" w:lineRule="auto"/>
        <w:rPr>
          <w:rFonts w:ascii="Arial" w:hAnsi="Arial" w:cs="Arial"/>
          <w:sz w:val="20"/>
          <w:szCs w:val="24"/>
        </w:rPr>
      </w:pPr>
      <w:r w:rsidRPr="00131F93">
        <w:rPr>
          <w:rFonts w:ascii="Arial" w:hAnsi="Arial" w:cs="Arial"/>
          <w:b/>
          <w:color w:val="FF0000"/>
          <w:sz w:val="20"/>
          <w:szCs w:val="24"/>
        </w:rPr>
        <w:t>OBS</w:t>
      </w:r>
      <w:r w:rsidRPr="00131F93">
        <w:rPr>
          <w:rFonts w:ascii="Arial" w:hAnsi="Arial" w:cs="Arial"/>
          <w:color w:val="FF0000"/>
          <w:sz w:val="20"/>
          <w:szCs w:val="24"/>
        </w:rPr>
        <w:t>: Caso seja necessário, deve-se incluir outros detalhes no parágrafo abaixo.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pacing w:val="-5"/>
          <w:sz w:val="24"/>
          <w:szCs w:val="24"/>
        </w:rPr>
        <w:t xml:space="preserve">Tendo </w:t>
      </w:r>
      <w:r w:rsidRPr="00ED18FB">
        <w:rPr>
          <w:rFonts w:ascii="Arial" w:hAnsi="Arial" w:cs="Arial"/>
          <w:sz w:val="24"/>
          <w:szCs w:val="24"/>
        </w:rPr>
        <w:t>em vista os fatos acima elencados, requer-se a imediata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regularização</w:t>
      </w:r>
      <w:r w:rsidRPr="00ED18FB">
        <w:rPr>
          <w:rFonts w:ascii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da</w:t>
      </w:r>
      <w:r w:rsidRPr="00ED18FB">
        <w:rPr>
          <w:rFonts w:ascii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situação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(descrever</w:t>
      </w:r>
      <w:r w:rsidRPr="00ED18FB">
        <w:rPr>
          <w:rFonts w:ascii="Arial" w:hAnsi="Arial" w:cs="Arial"/>
          <w:spacing w:val="17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que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deve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ser</w:t>
      </w:r>
      <w:r w:rsidRPr="00ED18FB">
        <w:rPr>
          <w:rFonts w:ascii="Arial" w:hAnsi="Arial" w:cs="Arial"/>
          <w:spacing w:val="17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feito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para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exato</w:t>
      </w:r>
      <w:r w:rsidRPr="00ED18FB">
        <w:rPr>
          <w:rFonts w:ascii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cumprimento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da</w:t>
      </w:r>
      <w:r w:rsidRPr="00ED18FB">
        <w:rPr>
          <w:rFonts w:ascii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obrigação),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a</w:t>
      </w:r>
      <w:r w:rsidRPr="00ED18FB">
        <w:rPr>
          <w:rFonts w:ascii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qual</w:t>
      </w:r>
      <w:r w:rsidRPr="00ED18FB">
        <w:rPr>
          <w:rFonts w:ascii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já</w:t>
      </w:r>
      <w:r w:rsidRPr="00ED18FB">
        <w:rPr>
          <w:rFonts w:ascii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enseja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atraso</w:t>
      </w:r>
      <w:r w:rsidRPr="00ED18FB">
        <w:rPr>
          <w:rFonts w:ascii="Arial" w:hAnsi="Arial" w:cs="Arial"/>
          <w:spacing w:val="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de</w:t>
      </w:r>
      <w:r w:rsidRPr="00ED18FB">
        <w:rPr>
          <w:rFonts w:ascii="Arial" w:hAnsi="Arial" w:cs="Arial"/>
          <w:spacing w:val="2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(…)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dias</w:t>
      </w:r>
      <w:r w:rsidRPr="00ED18FB">
        <w:rPr>
          <w:rFonts w:ascii="Arial" w:hAnsi="Arial" w:cs="Arial"/>
          <w:spacing w:val="31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em</w:t>
      </w:r>
      <w:r w:rsidRPr="00ED18FB">
        <w:rPr>
          <w:rFonts w:ascii="Arial" w:hAnsi="Arial" w:cs="Arial"/>
          <w:spacing w:val="3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relação</w:t>
      </w:r>
      <w:r w:rsidRPr="00ED18FB">
        <w:rPr>
          <w:rFonts w:ascii="Arial" w:hAnsi="Arial" w:cs="Arial"/>
          <w:spacing w:val="2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à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obrigação</w:t>
      </w:r>
      <w:r w:rsidRPr="00ED18FB">
        <w:rPr>
          <w:rFonts w:ascii="Arial" w:hAnsi="Arial" w:cs="Arial"/>
          <w:spacing w:val="2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prevista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na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cláusula</w:t>
      </w:r>
      <w:r w:rsidRPr="00ED18FB">
        <w:rPr>
          <w:rFonts w:ascii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(......)</w:t>
      </w:r>
      <w:r w:rsidRPr="00ED18FB">
        <w:rPr>
          <w:rFonts w:ascii="Arial" w:hAnsi="Arial" w:cs="Arial"/>
          <w:spacing w:val="31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do</w:t>
      </w:r>
      <w:r w:rsidRPr="00ED18FB">
        <w:rPr>
          <w:rFonts w:ascii="Arial" w:hAnsi="Arial" w:cs="Arial"/>
          <w:spacing w:val="2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Contrato</w:t>
      </w:r>
      <w:r w:rsidRPr="00ED18FB">
        <w:rPr>
          <w:rFonts w:ascii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Administrativo (nº do contrato).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Alerto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sobre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o</w:t>
      </w:r>
      <w:r w:rsidRPr="00ED18FB">
        <w:rPr>
          <w:rFonts w:ascii="Arial" w:hAnsi="Arial" w:cs="Arial"/>
          <w:spacing w:val="3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que</w:t>
      </w:r>
      <w:r w:rsidRPr="00ED18FB">
        <w:rPr>
          <w:rFonts w:ascii="Arial" w:hAnsi="Arial" w:cs="Arial"/>
          <w:spacing w:val="3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dispõem</w:t>
      </w:r>
      <w:r w:rsidRPr="00ED18FB">
        <w:rPr>
          <w:rFonts w:ascii="Arial" w:hAnsi="Arial" w:cs="Arial"/>
          <w:spacing w:val="38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as</w:t>
      </w:r>
      <w:r w:rsidRPr="00ED18FB">
        <w:rPr>
          <w:rFonts w:ascii="Arial" w:hAnsi="Arial" w:cs="Arial"/>
          <w:spacing w:val="3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cláusulas</w:t>
      </w:r>
      <w:r w:rsidRPr="00ED18FB">
        <w:rPr>
          <w:rFonts w:ascii="Arial" w:hAnsi="Arial" w:cs="Arial"/>
          <w:spacing w:val="3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XXX</w:t>
      </w:r>
      <w:r w:rsidRPr="00ED18FB">
        <w:rPr>
          <w:rFonts w:ascii="Arial" w:hAnsi="Arial" w:cs="Arial"/>
          <w:spacing w:val="3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do</w:t>
      </w:r>
      <w:r w:rsidRPr="00ED18FB">
        <w:rPr>
          <w:rFonts w:ascii="Arial" w:hAnsi="Arial" w:cs="Arial"/>
          <w:spacing w:val="3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Contrato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nº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XXX</w:t>
      </w:r>
      <w:r w:rsidRPr="00ED18FB">
        <w:rPr>
          <w:rFonts w:ascii="Arial" w:hAnsi="Arial" w:cs="Arial"/>
          <w:spacing w:val="35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que</w:t>
      </w:r>
      <w:r w:rsidRPr="00ED18FB">
        <w:rPr>
          <w:rFonts w:ascii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se</w:t>
      </w:r>
      <w:r w:rsidRPr="00ED18FB">
        <w:rPr>
          <w:rFonts w:ascii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referem às sanções previstas para o descumprimento de obrigações pela</w:t>
      </w:r>
      <w:r w:rsidRPr="00ED18FB">
        <w:rPr>
          <w:rFonts w:ascii="Arial" w:hAnsi="Arial" w:cs="Arial"/>
          <w:spacing w:val="-7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Contratada.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eastAsia="Arial" w:hAnsi="Arial" w:cs="Arial"/>
          <w:sz w:val="24"/>
          <w:szCs w:val="24"/>
        </w:rPr>
        <w:t>Por oportuno, informo que o não atendimento da providência ou o</w:t>
      </w:r>
      <w:r w:rsidRPr="00ED18F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seu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atendimento fora das condições contratuais ensejará instauração de procedimento</w:t>
      </w:r>
      <w:r w:rsidRPr="00ED18F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administrativo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específico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para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exame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dos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fatos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eventual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aplicação</w:t>
      </w:r>
      <w:r w:rsidRPr="00ED18F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das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sanções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previstas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no</w:t>
      </w:r>
      <w:r w:rsidRPr="00ED18F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Contrato</w:t>
      </w:r>
      <w:r w:rsidRPr="00ED18FB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nº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(</w:t>
      </w:r>
      <w:r w:rsidRPr="00CE4421">
        <w:rPr>
          <w:rFonts w:ascii="Arial" w:eastAsia="Arial" w:hAnsi="Arial" w:cs="Arial"/>
          <w:color w:val="FF0000"/>
          <w:sz w:val="24"/>
          <w:szCs w:val="24"/>
        </w:rPr>
        <w:t>XXX</w:t>
      </w:r>
      <w:r w:rsidRPr="00ED18FB">
        <w:rPr>
          <w:rFonts w:ascii="Arial" w:eastAsia="Arial" w:hAnsi="Arial" w:cs="Arial"/>
          <w:sz w:val="24"/>
          <w:szCs w:val="24"/>
        </w:rPr>
        <w:t>),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que</w:t>
      </w:r>
      <w:r w:rsidRPr="00ED18FB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terá</w:t>
      </w:r>
      <w:r w:rsidRPr="00ED18FB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por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base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Lei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nº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8.666,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</w:t>
      </w:r>
      <w:r w:rsidRPr="00ED18FB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1993,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Lei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nº</w:t>
      </w:r>
      <w:r w:rsidRPr="00ED18F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9.784,</w:t>
      </w:r>
      <w:r w:rsidRPr="00ED18FB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</w:t>
      </w:r>
      <w:r w:rsidRPr="00ED18FB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1999,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bem</w:t>
      </w:r>
      <w:r w:rsidRPr="00ED18FB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como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legislação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correlata,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e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será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processado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acordo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com</w:t>
      </w:r>
      <w:r w:rsidRPr="00ED18FB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as</w:t>
      </w:r>
      <w:r w:rsidRPr="00ED18F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seguintes</w:t>
      </w:r>
      <w:r w:rsidRPr="00ED18FB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fases:</w:t>
      </w:r>
      <w:r w:rsidRPr="00ED18FB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(a)</w:t>
      </w:r>
      <w:r w:rsidRPr="00ED18FB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fase</w:t>
      </w:r>
      <w:r w:rsidRPr="00ED18FB"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preliminar</w:t>
      </w:r>
      <w:r w:rsidRPr="00ED18FB">
        <w:rPr>
          <w:rFonts w:ascii="Arial" w:eastAsia="Arial" w:hAnsi="Arial" w:cs="Arial"/>
          <w:sz w:val="24"/>
          <w:szCs w:val="24"/>
        </w:rPr>
        <w:t>: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 xml:space="preserve">possibilitar à empresa apresentar </w:t>
      </w:r>
      <w:r w:rsidRPr="00ED18FB">
        <w:rPr>
          <w:rFonts w:ascii="Arial" w:eastAsia="Arial" w:hAnsi="Arial" w:cs="Arial"/>
          <w:sz w:val="24"/>
          <w:szCs w:val="24"/>
        </w:rPr>
        <w:lastRenderedPageBreak/>
        <w:t>justificativas quanto à conduta que ensejou a abertura</w:t>
      </w:r>
      <w:r w:rsidRPr="00ED18F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do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procedimento;</w:t>
      </w:r>
      <w:r w:rsidRPr="00ED18F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(b)</w:t>
      </w:r>
      <w:r w:rsidRPr="00ED18F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fase</w:t>
      </w:r>
      <w:r w:rsidRPr="00ED18FB">
        <w:rPr>
          <w:rFonts w:ascii="Arial" w:eastAsia="Arial" w:hAnsi="Arial" w:cs="Arial"/>
          <w:spacing w:val="16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da</w:t>
      </w:r>
      <w:r w:rsidRPr="00ED18FB">
        <w:rPr>
          <w:rFonts w:ascii="Arial" w:eastAsia="Arial" w:hAnsi="Arial" w:cs="Arial"/>
          <w:spacing w:val="18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defesa</w:t>
      </w:r>
      <w:r w:rsidRPr="00ED18FB">
        <w:rPr>
          <w:rFonts w:ascii="Arial" w:eastAsia="Arial" w:hAnsi="Arial" w:cs="Arial"/>
          <w:spacing w:val="16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prévia</w:t>
      </w:r>
      <w:r w:rsidRPr="00ED18FB">
        <w:rPr>
          <w:rFonts w:ascii="Arial" w:eastAsia="Arial" w:hAnsi="Arial" w:cs="Arial"/>
          <w:sz w:val="24"/>
          <w:szCs w:val="24"/>
        </w:rPr>
        <w:t>:</w:t>
      </w:r>
      <w:r w:rsidRPr="00ED18F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não</w:t>
      </w:r>
      <w:r w:rsidRPr="00ED18F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sendo</w:t>
      </w:r>
      <w:r w:rsidRPr="00ED18F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aceitos</w:t>
      </w:r>
      <w:r w:rsidRPr="00ED18F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os</w:t>
      </w:r>
      <w:r w:rsidRPr="00ED18F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argumentos</w:t>
      </w:r>
      <w:r w:rsidRPr="00ED18F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da</w:t>
      </w:r>
      <w:r w:rsidRPr="00ED18F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justificativa</w:t>
      </w:r>
      <w:r w:rsidRPr="00ED18F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será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aberto prazo para apresentação de defesa prévia (art. 87, § 2º da Lei nº 8.666, de 1993); (c)</w:t>
      </w:r>
      <w:r w:rsidRPr="00ED18FB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fase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de</w:t>
      </w:r>
      <w:r w:rsidRPr="00ED18FB">
        <w:rPr>
          <w:rFonts w:ascii="Arial" w:eastAsia="Arial" w:hAnsi="Arial" w:cs="Arial"/>
          <w:spacing w:val="40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aplicação</w:t>
      </w:r>
      <w:r w:rsidRPr="00ED18FB">
        <w:rPr>
          <w:rFonts w:ascii="Arial" w:eastAsia="Arial" w:hAnsi="Arial" w:cs="Arial"/>
          <w:spacing w:val="42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da</w:t>
      </w:r>
      <w:r w:rsidRPr="00ED18FB">
        <w:rPr>
          <w:rFonts w:ascii="Arial" w:eastAsia="Arial" w:hAnsi="Arial" w:cs="Arial"/>
          <w:spacing w:val="40"/>
          <w:sz w:val="24"/>
          <w:szCs w:val="24"/>
          <w:u w:val="single" w:color="000000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sanção</w:t>
      </w:r>
      <w:r w:rsidRPr="00ED18FB">
        <w:rPr>
          <w:rFonts w:ascii="Arial" w:eastAsia="Arial" w:hAnsi="Arial" w:cs="Arial"/>
          <w:sz w:val="24"/>
          <w:szCs w:val="24"/>
        </w:rPr>
        <w:t>: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</w:t>
      </w:r>
      <w:r w:rsidRPr="00ED18F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os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argumentos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presentes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na</w:t>
      </w:r>
      <w:r w:rsidRPr="00ED18FB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defesa</w:t>
      </w:r>
      <w:r w:rsidRPr="00ED18F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não</w:t>
      </w:r>
      <w:r w:rsidRPr="00ED18F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forem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suficientes</w:t>
      </w:r>
      <w:r w:rsidRPr="00ED18FB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para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afastar a sanção prevista e/ou não forem apresentadas as provas do alegado, a sanção</w:t>
      </w:r>
      <w:r w:rsidRPr="00ED18FB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será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aplicada pela autoridade competente com abertura de prazo para recurso administrativo; (d)</w:t>
      </w:r>
      <w:r w:rsidRPr="00ED18FB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fase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  <w:u w:val="single" w:color="000000"/>
        </w:rPr>
        <w:t>recursal</w:t>
      </w:r>
      <w:r w:rsidRPr="00ED18FB">
        <w:rPr>
          <w:rFonts w:ascii="Arial" w:eastAsia="Arial" w:hAnsi="Arial" w:cs="Arial"/>
          <w:sz w:val="24"/>
          <w:szCs w:val="24"/>
        </w:rPr>
        <w:t>: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protocolado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recurso,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se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não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reconsiderar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decisão,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autoridade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que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aplicou</w:t>
      </w:r>
      <w:r w:rsidRPr="00ED18FB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a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sanção remeterá o recurso à autoridade imediatamente superior para análise e decisão sobre</w:t>
      </w:r>
      <w:r w:rsidRPr="00ED18F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o</w:t>
      </w:r>
      <w:r w:rsidRPr="00ED18FB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recurso (art. 109, § 4º da Lei nº 8.666, de</w:t>
      </w:r>
      <w:r w:rsidRPr="00ED18FB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D18FB">
        <w:rPr>
          <w:rFonts w:ascii="Arial" w:eastAsia="Arial" w:hAnsi="Arial" w:cs="Arial"/>
          <w:sz w:val="24"/>
          <w:szCs w:val="24"/>
        </w:rPr>
        <w:t>1993).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Solicito, que a resposta seja realizada por escrito, instruída com</w:t>
      </w:r>
      <w:r w:rsidRPr="00ED18FB">
        <w:rPr>
          <w:rFonts w:ascii="Arial" w:hAnsi="Arial" w:cs="Arial"/>
          <w:spacing w:val="40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documentos</w:t>
      </w:r>
      <w:r w:rsidRPr="00ED18FB">
        <w:rPr>
          <w:rFonts w:ascii="Arial" w:hAnsi="Arial" w:cs="Arial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que julgar pertinentes e assinada pelo representante legal da</w:t>
      </w:r>
      <w:r w:rsidRPr="00ED18FB">
        <w:rPr>
          <w:rFonts w:ascii="Arial" w:hAnsi="Arial" w:cs="Arial"/>
          <w:spacing w:val="-6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empresa.</w:t>
      </w:r>
    </w:p>
    <w:p w:rsidR="00B0632C" w:rsidRPr="00ED18FB" w:rsidRDefault="00B0632C" w:rsidP="00B0632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pStyle w:val="PargrafodaLista"/>
        <w:numPr>
          <w:ilvl w:val="1"/>
          <w:numId w:val="3"/>
        </w:numPr>
        <w:spacing w:after="0" w:line="276" w:lineRule="auto"/>
        <w:ind w:left="0" w:firstLine="737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Por fim, seja encaminhada à autoridade abaixo no endereço</w:t>
      </w:r>
      <w:r w:rsidRPr="00ED18FB">
        <w:rPr>
          <w:rFonts w:ascii="Arial" w:hAnsi="Arial" w:cs="Arial"/>
          <w:spacing w:val="10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(endereço</w:t>
      </w:r>
      <w:r w:rsidRPr="00ED18FB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completo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com</w:t>
      </w:r>
      <w:r w:rsidRPr="00ED18FB">
        <w:rPr>
          <w:rFonts w:ascii="Arial" w:hAnsi="Arial" w:cs="Arial"/>
          <w:color w:val="FF0000"/>
          <w:spacing w:val="19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indicação</w:t>
      </w:r>
      <w:r w:rsidRPr="00ED18FB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de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número</w:t>
      </w:r>
      <w:r w:rsidRPr="00ED18FB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de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pacing w:val="-3"/>
          <w:sz w:val="24"/>
          <w:szCs w:val="24"/>
        </w:rPr>
        <w:t>andar,</w:t>
      </w:r>
      <w:r w:rsidRPr="00ED18FB">
        <w:rPr>
          <w:rFonts w:ascii="Arial" w:hAnsi="Arial" w:cs="Arial"/>
          <w:color w:val="FF0000"/>
          <w:spacing w:val="15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sala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e</w:t>
      </w:r>
      <w:r w:rsidRPr="00ED18FB">
        <w:rPr>
          <w:rFonts w:ascii="Arial" w:hAnsi="Arial" w:cs="Arial"/>
          <w:color w:val="FF0000"/>
          <w:spacing w:val="16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telefone)</w:t>
      </w:r>
      <w:r w:rsidRPr="00ED18FB">
        <w:rPr>
          <w:rFonts w:ascii="Arial" w:hAnsi="Arial" w:cs="Arial"/>
          <w:sz w:val="24"/>
          <w:szCs w:val="24"/>
        </w:rPr>
        <w:t>,</w:t>
      </w:r>
      <w:r w:rsidRPr="00ED18FB">
        <w:rPr>
          <w:rFonts w:ascii="Arial" w:hAnsi="Arial" w:cs="Arial"/>
          <w:spacing w:val="17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no</w:t>
      </w:r>
      <w:r w:rsidRPr="00ED18FB">
        <w:rPr>
          <w:rFonts w:ascii="Arial" w:hAnsi="Arial" w:cs="Arial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prazo</w:t>
      </w:r>
      <w:r w:rsidRPr="00ED18FB">
        <w:rPr>
          <w:rFonts w:ascii="Arial" w:hAnsi="Arial" w:cs="Arial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máximo</w:t>
      </w:r>
      <w:r w:rsidRPr="00ED18FB">
        <w:rPr>
          <w:rFonts w:ascii="Arial" w:hAnsi="Arial" w:cs="Arial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sz w:val="24"/>
          <w:szCs w:val="24"/>
        </w:rPr>
        <w:t>de</w:t>
      </w:r>
      <w:r w:rsidRPr="00ED18FB">
        <w:rPr>
          <w:rFonts w:ascii="Arial" w:hAnsi="Arial" w:cs="Arial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>5</w:t>
      </w:r>
      <w:r w:rsidRPr="00ED18FB">
        <w:rPr>
          <w:rFonts w:ascii="Arial" w:hAnsi="Arial" w:cs="Arial"/>
          <w:color w:val="FF0000"/>
          <w:sz w:val="24"/>
          <w:szCs w:val="24"/>
        </w:rPr>
        <w:t>(cinco)</w:t>
      </w:r>
      <w:r w:rsidRPr="00ED18FB">
        <w:rPr>
          <w:rFonts w:ascii="Arial" w:hAnsi="Arial" w:cs="Arial"/>
          <w:color w:val="FF0000"/>
          <w:spacing w:val="14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dias</w:t>
      </w:r>
      <w:r w:rsidRPr="00ED18FB">
        <w:rPr>
          <w:rFonts w:ascii="Arial" w:hAnsi="Arial" w:cs="Arial"/>
          <w:color w:val="FF0000"/>
          <w:w w:val="99"/>
          <w:sz w:val="24"/>
          <w:szCs w:val="24"/>
        </w:rPr>
        <w:t xml:space="preserve"> </w:t>
      </w:r>
      <w:r w:rsidRPr="00ED18FB">
        <w:rPr>
          <w:rFonts w:ascii="Arial" w:hAnsi="Arial" w:cs="Arial"/>
          <w:color w:val="FF0000"/>
          <w:sz w:val="24"/>
          <w:szCs w:val="24"/>
        </w:rPr>
        <w:t>úteis</w:t>
      </w:r>
      <w:r w:rsidRPr="00ED18FB">
        <w:rPr>
          <w:rFonts w:ascii="Arial" w:hAnsi="Arial" w:cs="Arial"/>
          <w:sz w:val="24"/>
          <w:szCs w:val="24"/>
        </w:rPr>
        <w:t>, contados do recebimento deste.</w:t>
      </w: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18FB">
        <w:rPr>
          <w:rFonts w:ascii="Arial" w:hAnsi="Arial" w:cs="Arial"/>
          <w:sz w:val="24"/>
          <w:szCs w:val="24"/>
        </w:rPr>
        <w:t>Atenciosamente,</w:t>
      </w: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D18FB">
        <w:rPr>
          <w:rFonts w:ascii="Arial" w:hAnsi="Arial" w:cs="Arial"/>
          <w:color w:val="FF0000"/>
          <w:sz w:val="24"/>
          <w:szCs w:val="24"/>
        </w:rPr>
        <w:t xml:space="preserve">Nome Gestor </w:t>
      </w: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D18FB">
        <w:rPr>
          <w:rFonts w:ascii="Arial" w:hAnsi="Arial" w:cs="Arial"/>
          <w:color w:val="FF0000"/>
          <w:sz w:val="24"/>
          <w:szCs w:val="24"/>
        </w:rPr>
        <w:t>cargo</w:t>
      </w: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ED18FB">
        <w:rPr>
          <w:rFonts w:ascii="Arial" w:hAnsi="Arial" w:cs="Arial"/>
          <w:color w:val="FF0000"/>
          <w:sz w:val="24"/>
          <w:szCs w:val="24"/>
        </w:rPr>
        <w:t>órgão</w:t>
      </w: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0632C" w:rsidRPr="00ED18FB" w:rsidRDefault="00B0632C" w:rsidP="00B0632C">
      <w:pPr>
        <w:tabs>
          <w:tab w:val="left" w:pos="5295"/>
        </w:tabs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B0632C" w:rsidRPr="00131F93" w:rsidRDefault="00B0632C" w:rsidP="00B0632C">
      <w:pPr>
        <w:spacing w:line="276" w:lineRule="auto"/>
        <w:rPr>
          <w:rFonts w:ascii="Arial" w:hAnsi="Arial" w:cs="Arial"/>
          <w:b/>
          <w:i/>
          <w:color w:val="4472C4" w:themeColor="accent5"/>
          <w:sz w:val="20"/>
          <w:szCs w:val="24"/>
        </w:rPr>
      </w:pPr>
      <w:r w:rsidRPr="00131F93">
        <w:rPr>
          <w:rFonts w:ascii="Arial" w:hAnsi="Arial" w:cs="Arial"/>
          <w:b/>
          <w:i/>
          <w:color w:val="4472C4" w:themeColor="accent5"/>
          <w:sz w:val="20"/>
          <w:szCs w:val="24"/>
          <w:u w:color="006FC0"/>
        </w:rPr>
        <w:t>NOTAS</w:t>
      </w:r>
      <w:r w:rsidRPr="00131F93">
        <w:rPr>
          <w:rFonts w:ascii="Arial" w:hAnsi="Arial" w:cs="Arial"/>
          <w:b/>
          <w:i/>
          <w:color w:val="4472C4" w:themeColor="accent5"/>
          <w:spacing w:val="-1"/>
          <w:sz w:val="20"/>
          <w:szCs w:val="24"/>
          <w:u w:color="006FC0"/>
        </w:rPr>
        <w:t xml:space="preserve"> </w:t>
      </w:r>
      <w:r w:rsidRPr="00131F93">
        <w:rPr>
          <w:rFonts w:ascii="Arial" w:hAnsi="Arial" w:cs="Arial"/>
          <w:b/>
          <w:i/>
          <w:color w:val="4472C4" w:themeColor="accent5"/>
          <w:sz w:val="20"/>
          <w:szCs w:val="24"/>
          <w:u w:color="006FC0"/>
        </w:rPr>
        <w:t>EXPLICATIVAS</w:t>
      </w:r>
      <w:r w:rsidRPr="00131F93">
        <w:rPr>
          <w:rFonts w:ascii="Arial" w:hAnsi="Arial" w:cs="Arial"/>
          <w:b/>
          <w:i/>
          <w:color w:val="4472C4" w:themeColor="accent5"/>
          <w:sz w:val="20"/>
          <w:szCs w:val="24"/>
        </w:rPr>
        <w:t>:</w:t>
      </w:r>
    </w:p>
    <w:p w:rsidR="00B0632C" w:rsidRPr="00131F93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eastAsia="Times New Roman" w:hAnsi="Arial" w:cs="Arial"/>
          <w:i/>
          <w:color w:val="006FC0"/>
          <w:sz w:val="20"/>
          <w:szCs w:val="24"/>
        </w:rPr>
      </w:pPr>
      <w:r w:rsidRPr="00131F93">
        <w:rPr>
          <w:rFonts w:ascii="Arial" w:eastAsiaTheme="minorHAnsi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4E4902" wp14:editId="0F5386B4">
                <wp:simplePos x="0" y="0"/>
                <wp:positionH relativeFrom="page">
                  <wp:posOffset>2994025</wp:posOffset>
                </wp:positionH>
                <wp:positionV relativeFrom="paragraph">
                  <wp:posOffset>552450</wp:posOffset>
                </wp:positionV>
                <wp:extent cx="47625" cy="1270"/>
                <wp:effectExtent l="12700" t="6350" r="6350" b="11430"/>
                <wp:wrapNone/>
                <wp:docPr id="3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"/>
                          <a:chOff x="4715" y="870"/>
                          <a:chExt cx="75" cy="2"/>
                        </a:xfrm>
                      </wpg:grpSpPr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715" y="870"/>
                            <a:ext cx="75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75"/>
                              <a:gd name="T2" fmla="+- 0 4789 4715"/>
                              <a:gd name="T3" fmla="*/ T2 w 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D0663" id="Group 16" o:spid="_x0000_s1026" style="position:absolute;margin-left:235.75pt;margin-top:43.5pt;width:3.75pt;height:.1pt;z-index:-251657216;mso-position-horizontal-relative:page" coordorigin="4715,870" coordsize="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">
                <v:shape id="Freeform 17" o:spid="_x0000_s1027" style="position:absolute;left:4715;top:870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" path="m,l74,e" filled="f" strokecolor="#006fc0" strokeweight=".6pt">
                  <v:path arrowok="t" o:connecttype="custom" o:connectlocs="0,0;74,0" o:connectangles="0,0"/>
                </v:shape>
                <w10:wrap anchorx="page"/>
              </v:group>
            </w:pict>
          </mc:Fallback>
        </mc:AlternateContent>
      </w:r>
      <w:r w:rsidRPr="00131F93">
        <w:rPr>
          <w:rFonts w:ascii="Arial" w:eastAsiaTheme="minorHAnsi" w:hAnsi="Arial" w:cs="Arial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636AFB" wp14:editId="0B0BCC85">
                <wp:simplePos x="0" y="0"/>
                <wp:positionH relativeFrom="page">
                  <wp:posOffset>4423410</wp:posOffset>
                </wp:positionH>
                <wp:positionV relativeFrom="paragraph">
                  <wp:posOffset>552450</wp:posOffset>
                </wp:positionV>
                <wp:extent cx="47625" cy="1270"/>
                <wp:effectExtent l="13335" t="6350" r="5715" b="1143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"/>
                          <a:chOff x="6966" y="870"/>
                          <a:chExt cx="75" cy="2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6966" y="870"/>
                            <a:ext cx="75" cy="2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75"/>
                              <a:gd name="T2" fmla="+- 0 7041 6966"/>
                              <a:gd name="T3" fmla="*/ T2 w 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2CF5" id="Group 18" o:spid="_x0000_s1026" style="position:absolute;margin-left:348.3pt;margin-top:43.5pt;width:3.75pt;height:.1pt;z-index:-251656192;mso-position-horizontal-relative:page" coordorigin="6966,870" coordsize="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">
                <v:shape id="Freeform 19" o:spid="_x0000_s1027" style="position:absolute;left:6966;top:870;width:75;height:2;visibility:visible;mso-wrap-style:square;v-text-anchor:top" coordsize="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" path="m,l75,e" filled="f" strokecolor="#006fc0" strokeweight=".6pt">
                  <v:path arrowok="t" o:connecttype="custom" o:connectlocs="0,0;75,0" o:connectangles="0,0"/>
                </v:shape>
                <w10:wrap anchorx="page"/>
              </v:group>
            </w:pict>
          </mc:Fallback>
        </mc:AlternateConten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Alertamos</w:t>
      </w:r>
      <w:r w:rsidRPr="00131F93">
        <w:rPr>
          <w:rFonts w:ascii="Arial" w:eastAsia="Times New Roman" w:hAnsi="Arial" w:cs="Arial"/>
          <w:i/>
          <w:color w:val="006FC0"/>
          <w:spacing w:val="40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sobre</w:t>
      </w:r>
      <w:r w:rsidRPr="00131F93">
        <w:rPr>
          <w:rFonts w:ascii="Arial" w:eastAsia="Times New Roman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a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necessidade</w:t>
      </w:r>
      <w:r w:rsidRPr="00131F93">
        <w:rPr>
          <w:rFonts w:ascii="Arial" w:eastAsia="Times New Roman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do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FF0000"/>
          <w:sz w:val="20"/>
          <w:szCs w:val="24"/>
        </w:rPr>
        <w:t>Gestor</w:t>
      </w:r>
      <w:r w:rsidRPr="00131F93">
        <w:rPr>
          <w:rFonts w:ascii="Arial" w:eastAsia="Times New Roman" w:hAnsi="Arial" w:cs="Arial"/>
          <w:i/>
          <w:color w:val="FF000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do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Contrato</w:t>
      </w:r>
      <w:r w:rsidRPr="00131F93">
        <w:rPr>
          <w:rFonts w:ascii="Arial" w:eastAsia="Times New Roman" w:hAnsi="Arial" w:cs="Arial"/>
          <w:i/>
          <w:color w:val="006FC0"/>
          <w:spacing w:val="40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manter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em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registro</w:t>
      </w:r>
      <w:r w:rsidRPr="00131F93">
        <w:rPr>
          <w:rFonts w:ascii="Arial" w:eastAsia="Times New Roman" w:hAnsi="Arial" w:cs="Arial"/>
          <w:i/>
          <w:color w:val="006FC0"/>
          <w:spacing w:val="3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 xml:space="preserve">próprio, </w:t>
      </w:r>
      <w:r w:rsidRPr="00131F93">
        <w:rPr>
          <w:rFonts w:ascii="Arial" w:eastAsia="Times New Roman" w:hAnsi="Arial" w:cs="Arial"/>
          <w:b/>
          <w:bCs/>
          <w:i/>
          <w:color w:val="006FC0"/>
          <w:sz w:val="20"/>
          <w:szCs w:val="24"/>
          <w:u w:val="thick" w:color="006FC0"/>
        </w:rPr>
        <w:t>regularmente atualizado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, todas as ocorrências relacionadas com a execução</w:t>
      </w:r>
      <w:r w:rsidRPr="00131F93">
        <w:rPr>
          <w:rFonts w:ascii="Arial" w:eastAsia="Times New Roman" w:hAnsi="Arial" w:cs="Arial"/>
          <w:i/>
          <w:color w:val="006FC0"/>
          <w:spacing w:val="45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do contrato,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nos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termos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do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§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1º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do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art.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67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da</w:t>
      </w:r>
      <w:r w:rsidRPr="00131F93">
        <w:rPr>
          <w:rFonts w:ascii="Arial" w:eastAsia="Times New Roman" w:hAnsi="Arial" w:cs="Arial"/>
          <w:i/>
          <w:color w:val="006FC0"/>
          <w:spacing w:val="51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Lei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nº</w:t>
      </w:r>
      <w:r w:rsidRPr="00131F93">
        <w:rPr>
          <w:rFonts w:ascii="Arial" w:eastAsia="Times New Roman" w:hAnsi="Arial" w:cs="Arial"/>
          <w:i/>
          <w:color w:val="006FC0"/>
          <w:spacing w:val="54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8.666,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de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1993.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Esse</w:t>
      </w:r>
      <w:r w:rsidRPr="00131F93">
        <w:rPr>
          <w:rFonts w:ascii="Arial" w:eastAsia="Times New Roman" w:hAnsi="Arial" w:cs="Arial"/>
          <w:i/>
          <w:color w:val="006FC0"/>
          <w:spacing w:val="53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expediente permitirá</w:t>
      </w:r>
      <w:r w:rsidRPr="00131F93">
        <w:rPr>
          <w:rFonts w:ascii="Arial" w:eastAsia="Times New Roman" w:hAnsi="Arial" w:cs="Arial"/>
          <w:i/>
          <w:color w:val="006FC0"/>
          <w:spacing w:val="27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que</w:t>
      </w:r>
      <w:r w:rsidRPr="00131F93">
        <w:rPr>
          <w:rFonts w:ascii="Arial" w:eastAsia="Times New Roman" w:hAnsi="Arial" w:cs="Arial"/>
          <w:i/>
          <w:color w:val="006FC0"/>
          <w:spacing w:val="26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se</w:t>
      </w:r>
      <w:r w:rsidRPr="00131F93">
        <w:rPr>
          <w:rFonts w:ascii="Arial" w:eastAsia="Times New Roman" w:hAnsi="Arial" w:cs="Arial"/>
          <w:i/>
          <w:color w:val="006FC0"/>
          <w:spacing w:val="2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solicite</w:t>
      </w:r>
      <w:r w:rsidRPr="00131F93">
        <w:rPr>
          <w:rFonts w:ascii="Arial" w:eastAsia="Times New Roman" w:hAnsi="Arial" w:cs="Arial"/>
          <w:i/>
          <w:color w:val="006FC0"/>
          <w:spacing w:val="2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à</w:t>
      </w:r>
      <w:r w:rsidRPr="00131F93">
        <w:rPr>
          <w:rFonts w:ascii="Arial" w:eastAsia="Times New Roman" w:hAnsi="Arial" w:cs="Arial"/>
          <w:i/>
          <w:color w:val="006FC0"/>
          <w:spacing w:val="27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Contratada,</w:t>
      </w:r>
      <w:r w:rsidRPr="00131F93">
        <w:rPr>
          <w:rFonts w:ascii="Arial" w:eastAsia="Times New Roman" w:hAnsi="Arial" w:cs="Arial"/>
          <w:i/>
          <w:color w:val="006FC0"/>
          <w:spacing w:val="2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de</w:t>
      </w:r>
      <w:r w:rsidRPr="00131F93">
        <w:rPr>
          <w:rFonts w:ascii="Arial" w:eastAsia="Times New Roman" w:hAnsi="Arial" w:cs="Arial"/>
          <w:i/>
          <w:color w:val="006FC0"/>
          <w:spacing w:val="26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forma</w:t>
      </w:r>
      <w:r w:rsidRPr="00131F93">
        <w:rPr>
          <w:rFonts w:ascii="Arial" w:eastAsia="Times New Roman" w:hAnsi="Arial" w:cs="Arial"/>
          <w:i/>
          <w:color w:val="006FC0"/>
          <w:spacing w:val="29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clara</w:t>
      </w:r>
      <w:r w:rsidRPr="00131F93">
        <w:rPr>
          <w:rFonts w:ascii="Arial" w:eastAsia="Times New Roman" w:hAnsi="Arial" w:cs="Arial"/>
          <w:i/>
          <w:color w:val="006FC0"/>
          <w:spacing w:val="2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</w:t>
      </w:r>
      <w:r w:rsidRPr="00131F93">
        <w:rPr>
          <w:rFonts w:ascii="Arial" w:eastAsia="Times New Roman" w:hAnsi="Arial" w:cs="Arial"/>
          <w:i/>
          <w:color w:val="006FC0"/>
          <w:spacing w:val="28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precisa,</w:t>
      </w:r>
      <w:r w:rsidRPr="00131F93">
        <w:rPr>
          <w:rFonts w:ascii="Arial" w:eastAsia="Times New Roman" w:hAnsi="Arial" w:cs="Arial"/>
          <w:i/>
          <w:color w:val="006FC0"/>
          <w:spacing w:val="30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os</w:t>
      </w:r>
      <w:r w:rsidRPr="00131F93">
        <w:rPr>
          <w:rFonts w:ascii="Arial" w:eastAsia="Times New Roman" w:hAnsi="Arial" w:cs="Arial"/>
          <w:i/>
          <w:color w:val="006FC0"/>
          <w:spacing w:val="27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esclarecimentos</w:t>
      </w:r>
      <w:r w:rsidRPr="00131F93">
        <w:rPr>
          <w:rFonts w:ascii="Arial" w:eastAsia="Times New Roman" w:hAnsi="Arial" w:cs="Arial"/>
          <w:i/>
          <w:color w:val="006FC0"/>
          <w:spacing w:val="30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e providências indispensáveis ao adequado acompanhamento</w:t>
      </w:r>
      <w:r w:rsidRPr="00131F93">
        <w:rPr>
          <w:rFonts w:ascii="Arial" w:eastAsia="Times New Roman" w:hAnsi="Arial" w:cs="Arial"/>
          <w:i/>
          <w:color w:val="006FC0"/>
          <w:spacing w:val="-1"/>
          <w:sz w:val="20"/>
          <w:szCs w:val="24"/>
        </w:rPr>
        <w:t xml:space="preserve"> </w:t>
      </w:r>
      <w:r w:rsidRPr="00131F93">
        <w:rPr>
          <w:rFonts w:ascii="Arial" w:eastAsia="Times New Roman" w:hAnsi="Arial" w:cs="Arial"/>
          <w:i/>
          <w:color w:val="006FC0"/>
          <w:sz w:val="20"/>
          <w:szCs w:val="24"/>
        </w:rPr>
        <w:t>contratual.</w:t>
      </w:r>
    </w:p>
    <w:p w:rsidR="00B0632C" w:rsidRPr="00131F93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eastAsia="Times New Roman" w:hAnsi="Arial" w:cs="Arial"/>
          <w:i/>
          <w:color w:val="006FC0"/>
          <w:sz w:val="20"/>
          <w:szCs w:val="24"/>
        </w:rPr>
      </w:pPr>
    </w:p>
    <w:p w:rsidR="00B0632C" w:rsidRPr="00131F93" w:rsidRDefault="00B0632C" w:rsidP="00B0632C">
      <w:pPr>
        <w:tabs>
          <w:tab w:val="left" w:pos="5295"/>
        </w:tabs>
        <w:spacing w:after="0" w:line="276" w:lineRule="auto"/>
        <w:jc w:val="both"/>
        <w:rPr>
          <w:rFonts w:ascii="Arial" w:hAnsi="Arial" w:cs="Arial"/>
          <w:color w:val="FF0000"/>
          <w:sz w:val="20"/>
          <w:szCs w:val="24"/>
        </w:rPr>
      </w:pPr>
      <w:r w:rsidRPr="00131F93">
        <w:rPr>
          <w:rFonts w:ascii="Arial" w:hAnsi="Arial" w:cs="Arial"/>
          <w:i/>
          <w:color w:val="006FC0"/>
          <w:sz w:val="20"/>
          <w:szCs w:val="24"/>
        </w:rPr>
        <w:t xml:space="preserve">Alertamos, por outro lado, que </w:t>
      </w:r>
      <w:r w:rsidRPr="00131F93">
        <w:rPr>
          <w:rFonts w:ascii="Arial" w:hAnsi="Arial" w:cs="Arial"/>
          <w:b/>
          <w:i/>
          <w:color w:val="006FC0"/>
          <w:sz w:val="20"/>
          <w:szCs w:val="24"/>
          <w:u w:val="thick" w:color="006FC0"/>
        </w:rPr>
        <w:t>esta etapa (de oferta de justificativas) pode</w:t>
      </w:r>
      <w:r w:rsidRPr="00131F93">
        <w:rPr>
          <w:rFonts w:ascii="Arial" w:hAnsi="Arial" w:cs="Arial"/>
          <w:b/>
          <w:i/>
          <w:color w:val="006FC0"/>
          <w:spacing w:val="23"/>
          <w:sz w:val="20"/>
          <w:szCs w:val="24"/>
          <w:u w:val="thick" w:color="006FC0"/>
        </w:rPr>
        <w:t xml:space="preserve"> </w:t>
      </w:r>
      <w:r w:rsidRPr="00131F93">
        <w:rPr>
          <w:rFonts w:ascii="Arial" w:hAnsi="Arial" w:cs="Arial"/>
          <w:b/>
          <w:i/>
          <w:color w:val="006FC0"/>
          <w:sz w:val="20"/>
          <w:szCs w:val="24"/>
          <w:u w:val="thick" w:color="006FC0"/>
        </w:rPr>
        <w:t>ser</w:t>
      </w:r>
      <w:r w:rsidRPr="00131F93">
        <w:rPr>
          <w:rFonts w:ascii="Arial" w:hAnsi="Arial" w:cs="Arial"/>
          <w:b/>
          <w:i/>
          <w:color w:val="006FC0"/>
          <w:sz w:val="20"/>
          <w:szCs w:val="24"/>
        </w:rPr>
        <w:t xml:space="preserve"> </w:t>
      </w:r>
      <w:r w:rsidRPr="00131F93">
        <w:rPr>
          <w:rFonts w:ascii="Arial" w:hAnsi="Arial" w:cs="Arial"/>
          <w:b/>
          <w:i/>
          <w:color w:val="006FC0"/>
          <w:sz w:val="20"/>
          <w:szCs w:val="24"/>
          <w:u w:val="thick" w:color="006FC0"/>
        </w:rPr>
        <w:t>suprimida</w:t>
      </w:r>
      <w:r w:rsidRPr="00131F93">
        <w:rPr>
          <w:rFonts w:ascii="Arial" w:hAnsi="Arial" w:cs="Arial"/>
          <w:i/>
          <w:color w:val="006FC0"/>
          <w:sz w:val="20"/>
          <w:szCs w:val="24"/>
        </w:rPr>
        <w:t>,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na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hipótese</w:t>
      </w:r>
      <w:r w:rsidRPr="00131F93">
        <w:rPr>
          <w:rFonts w:ascii="Arial" w:hAnsi="Arial" w:cs="Arial"/>
          <w:i/>
          <w:color w:val="006FC0"/>
          <w:spacing w:val="37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de</w:t>
      </w:r>
      <w:r w:rsidRPr="00131F93">
        <w:rPr>
          <w:rFonts w:ascii="Arial" w:hAnsi="Arial" w:cs="Arial"/>
          <w:i/>
          <w:color w:val="006FC0"/>
          <w:spacing w:val="37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o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fato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infracional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estar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comprovadamente</w:t>
      </w:r>
      <w:r w:rsidRPr="00131F93">
        <w:rPr>
          <w:rFonts w:ascii="Arial" w:hAnsi="Arial" w:cs="Arial"/>
          <w:i/>
          <w:color w:val="006FC0"/>
          <w:spacing w:val="40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consumado,</w:t>
      </w:r>
      <w:r w:rsidRPr="00131F93">
        <w:rPr>
          <w:rFonts w:ascii="Arial" w:hAnsi="Arial" w:cs="Arial"/>
          <w:i/>
          <w:color w:val="006FC0"/>
          <w:spacing w:val="38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não havendo necessidade de solicitação de</w:t>
      </w:r>
      <w:r w:rsidRPr="00131F93">
        <w:rPr>
          <w:rFonts w:ascii="Arial" w:hAnsi="Arial" w:cs="Arial"/>
          <w:i/>
          <w:color w:val="006FC0"/>
          <w:spacing w:val="-2"/>
          <w:sz w:val="20"/>
          <w:szCs w:val="24"/>
        </w:rPr>
        <w:t xml:space="preserve"> </w:t>
      </w:r>
      <w:r w:rsidRPr="00131F93">
        <w:rPr>
          <w:rFonts w:ascii="Arial" w:hAnsi="Arial" w:cs="Arial"/>
          <w:i/>
          <w:color w:val="006FC0"/>
          <w:sz w:val="20"/>
          <w:szCs w:val="24"/>
        </w:rPr>
        <w:t>providências.</w:t>
      </w:r>
    </w:p>
    <w:p w:rsidR="008549C0" w:rsidRPr="00B0632C" w:rsidRDefault="008549C0" w:rsidP="00B0632C">
      <w:bookmarkStart w:id="2" w:name="_GoBack"/>
      <w:bookmarkEnd w:id="2"/>
    </w:p>
    <w:sectPr w:rsidR="008549C0" w:rsidRPr="00B0632C" w:rsidSect="002037EC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EC" w:rsidRDefault="002037EC" w:rsidP="002037EC">
      <w:pPr>
        <w:spacing w:after="0" w:line="240" w:lineRule="auto"/>
      </w:pPr>
      <w:r>
        <w:separator/>
      </w:r>
    </w:p>
  </w:endnote>
  <w:endnote w:type="continuationSeparator" w:id="0">
    <w:p w:rsidR="002037EC" w:rsidRDefault="002037EC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EC" w:rsidRDefault="002037EC" w:rsidP="002037EC">
      <w:pPr>
        <w:spacing w:after="0" w:line="240" w:lineRule="auto"/>
      </w:pPr>
      <w:r>
        <w:separator/>
      </w:r>
    </w:p>
  </w:footnote>
  <w:footnote w:type="continuationSeparator" w:id="0">
    <w:p w:rsidR="002037EC" w:rsidRDefault="002037EC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2037EC" w:rsidRPr="00E053F3" w:rsidTr="00C71B90">
      <w:trPr>
        <w:trHeight w:val="907"/>
        <w:jc w:val="center"/>
      </w:trPr>
      <w:tc>
        <w:tcPr>
          <w:tcW w:w="1146" w:type="dxa"/>
          <w:vAlign w:val="center"/>
        </w:tcPr>
        <w:p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:rsidR="002037EC" w:rsidRP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</w:tc>
    </w:tr>
  </w:tbl>
  <w:p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C"/>
    <w:rsid w:val="00141444"/>
    <w:rsid w:val="002037EC"/>
    <w:rsid w:val="002D2F75"/>
    <w:rsid w:val="00357381"/>
    <w:rsid w:val="00572C2E"/>
    <w:rsid w:val="005F3F7C"/>
    <w:rsid w:val="008549C0"/>
    <w:rsid w:val="00B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88C8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7EC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DICC Unifesspa</dc:creator>
  <cp:keywords/>
  <dc:description/>
  <cp:lastModifiedBy>DICC Unifesspa</cp:lastModifiedBy>
  <cp:revision>3</cp:revision>
  <dcterms:created xsi:type="dcterms:W3CDTF">2018-10-01T18:54:00Z</dcterms:created>
  <dcterms:modified xsi:type="dcterms:W3CDTF">2018-10-01T18:55:00Z</dcterms:modified>
</cp:coreProperties>
</file>