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31F66" w14:textId="77777777" w:rsidR="00D83147" w:rsidRPr="003D4C8C" w:rsidRDefault="00D83147" w:rsidP="006A38D3">
      <w:pPr>
        <w:pStyle w:val="Citao"/>
        <w:jc w:val="center"/>
        <w:rPr>
          <w:b/>
        </w:rPr>
      </w:pPr>
      <w:r w:rsidRPr="003D4C8C">
        <w:rPr>
          <w:b/>
        </w:rPr>
        <w:t>NOTAS EXPLICATIVAS</w:t>
      </w:r>
    </w:p>
    <w:p w14:paraId="74886BF6" w14:textId="68097127" w:rsidR="00D83147" w:rsidRPr="003D4C8C" w:rsidRDefault="00D83147" w:rsidP="00D5785E">
      <w:pPr>
        <w:pStyle w:val="Citao"/>
      </w:pPr>
      <w:r w:rsidRPr="003D4C8C">
        <w:t xml:space="preserve">Trata-se de modelo de </w:t>
      </w:r>
      <w:r w:rsidR="00773FD0" w:rsidRPr="003D4C8C">
        <w:t>Documento de Solicitação de Adesão à Ata de Registro de Preços - ARP.</w:t>
      </w:r>
      <w:r w:rsidRPr="003D4C8C">
        <w:t xml:space="preserve"> </w:t>
      </w:r>
      <w:r w:rsidR="00932385" w:rsidRPr="003D4C8C">
        <w:t xml:space="preserve">O presente modelo se propõe a fornecer uma base formal para a formalização </w:t>
      </w:r>
      <w:r w:rsidR="00580182" w:rsidRPr="003D4C8C">
        <w:t xml:space="preserve">de necessidade de </w:t>
      </w:r>
      <w:r w:rsidR="00240F32" w:rsidRPr="003D4C8C">
        <w:t>aquisição de bens</w:t>
      </w:r>
      <w:r w:rsidR="00E038AB" w:rsidRPr="003D4C8C">
        <w:t xml:space="preserve"> e contratação de serviços, por meio do procedimento de adesão à Ata de Registro de Preços de outro órgão ou entidade da administração pública federal, </w:t>
      </w:r>
      <w:r w:rsidR="00965A4B">
        <w:t xml:space="preserve">que deve </w:t>
      </w:r>
      <w:r w:rsidR="00965A4B" w:rsidRPr="00965A4B">
        <w:t>representa</w:t>
      </w:r>
      <w:r w:rsidR="00965A4B">
        <w:t>r</w:t>
      </w:r>
      <w:r w:rsidR="00965A4B" w:rsidRPr="00965A4B">
        <w:t xml:space="preserve"> </w:t>
      </w:r>
      <w:r w:rsidR="0032534B">
        <w:t>vantagem</w:t>
      </w:r>
      <w:r w:rsidR="00965A4B" w:rsidRPr="00965A4B">
        <w:t xml:space="preserve"> para a Administração Pública Federal, </w:t>
      </w:r>
      <w:r w:rsidR="00D5785E">
        <w:t xml:space="preserve">observados os requisitos previstos no </w:t>
      </w:r>
      <w:r w:rsidR="00965A4B" w:rsidRPr="00965A4B">
        <w:t xml:space="preserve">art. </w:t>
      </w:r>
      <w:r w:rsidR="00D5785E">
        <w:t>31</w:t>
      </w:r>
      <w:r w:rsidR="00965A4B" w:rsidRPr="00965A4B">
        <w:t xml:space="preserve"> do Decreto nº </w:t>
      </w:r>
      <w:r w:rsidR="00D5785E">
        <w:t>1</w:t>
      </w:r>
      <w:r w:rsidR="0032534B">
        <w:t>1</w:t>
      </w:r>
      <w:r w:rsidR="00965A4B" w:rsidRPr="00965A4B">
        <w:t>.</w:t>
      </w:r>
      <w:r w:rsidR="00D5785E">
        <w:t>46</w:t>
      </w:r>
      <w:r w:rsidR="00965A4B" w:rsidRPr="00965A4B">
        <w:t>2/20</w:t>
      </w:r>
      <w:r w:rsidR="00D5785E">
        <w:t>23</w:t>
      </w:r>
      <w:r w:rsidR="00965A4B" w:rsidRPr="00965A4B">
        <w:t>)</w:t>
      </w:r>
      <w:r w:rsidR="00580182" w:rsidRPr="003D4C8C">
        <w:t>. Contudo, este documento poderá sofre</w:t>
      </w:r>
      <w:r w:rsidR="001F23CD" w:rsidRPr="003D4C8C">
        <w:t>r</w:t>
      </w:r>
      <w:r w:rsidR="00580182" w:rsidRPr="003D4C8C">
        <w:t xml:space="preserve"> variações, cabendo ao</w:t>
      </w:r>
      <w:r w:rsidR="00932385" w:rsidRPr="003D4C8C">
        <w:t xml:space="preserve"> </w:t>
      </w:r>
      <w:r w:rsidR="001D2E9B" w:rsidRPr="003D4C8C">
        <w:t>setor requisitante</w:t>
      </w:r>
      <w:r w:rsidR="00932385" w:rsidRPr="003D4C8C">
        <w:t xml:space="preserve"> </w:t>
      </w:r>
      <w:r w:rsidR="00580182" w:rsidRPr="003D4C8C">
        <w:t>avaliar a necessidade de acrescentar</w:t>
      </w:r>
      <w:r w:rsidRPr="003D4C8C">
        <w:t xml:space="preserve"> informação(</w:t>
      </w:r>
      <w:proofErr w:type="spellStart"/>
      <w:r w:rsidRPr="003D4C8C">
        <w:t>ões</w:t>
      </w:r>
      <w:proofErr w:type="spellEnd"/>
      <w:r w:rsidRPr="003D4C8C">
        <w:t xml:space="preserve">) que </w:t>
      </w:r>
      <w:r w:rsidR="00932385" w:rsidRPr="003D4C8C">
        <w:t xml:space="preserve">visem </w:t>
      </w:r>
      <w:r w:rsidR="00580182" w:rsidRPr="003D4C8C">
        <w:t>complementar</w:t>
      </w:r>
      <w:r w:rsidR="00932385" w:rsidRPr="003D4C8C">
        <w:t xml:space="preserve"> </w:t>
      </w:r>
      <w:r w:rsidR="00580182" w:rsidRPr="003D4C8C">
        <w:t xml:space="preserve">a </w:t>
      </w:r>
      <w:r w:rsidR="00932385" w:rsidRPr="003D4C8C">
        <w:t>identificação</w:t>
      </w:r>
      <w:r w:rsidR="00580182" w:rsidRPr="003D4C8C">
        <w:t>/dimensionamento</w:t>
      </w:r>
      <w:r w:rsidR="00932385" w:rsidRPr="003D4C8C">
        <w:t xml:space="preserve"> da demanda. </w:t>
      </w:r>
    </w:p>
    <w:p w14:paraId="30A2A964" w14:textId="0263A516" w:rsidR="00A24ECB" w:rsidRPr="003D4C8C" w:rsidRDefault="00A24ECB" w:rsidP="00A24ECB">
      <w:pPr>
        <w:pStyle w:val="Citao"/>
      </w:pPr>
      <w:r w:rsidRPr="003D4C8C">
        <w:t xml:space="preserve">As contratações de soluções de tecnologia da informação e comunicações deverão observar as disposições da Instrução Normativa </w:t>
      </w:r>
      <w:r w:rsidR="00D5785E">
        <w:t xml:space="preserve">SGD/ME </w:t>
      </w:r>
      <w:r w:rsidRPr="003D4C8C">
        <w:t xml:space="preserve">nº </w:t>
      </w:r>
      <w:r w:rsidR="00203CE2">
        <w:t>9</w:t>
      </w:r>
      <w:r w:rsidR="00D5785E">
        <w:t>4</w:t>
      </w:r>
      <w:r w:rsidRPr="003D4C8C">
        <w:t xml:space="preserve">, de </w:t>
      </w:r>
      <w:r w:rsidR="00D5785E">
        <w:t>23</w:t>
      </w:r>
      <w:r w:rsidRPr="003D4C8C">
        <w:t xml:space="preserve"> de </w:t>
      </w:r>
      <w:r w:rsidR="00D5785E">
        <w:t>dezembro</w:t>
      </w:r>
      <w:r w:rsidRPr="003D4C8C">
        <w:t xml:space="preserve"> de 20</w:t>
      </w:r>
      <w:r w:rsidR="00D5785E">
        <w:t>22</w:t>
      </w:r>
      <w:r w:rsidRPr="003D4C8C">
        <w:t xml:space="preserve">, ou normativo que venha a </w:t>
      </w:r>
      <w:proofErr w:type="gramStart"/>
      <w:r w:rsidRPr="003D4C8C">
        <w:t>substituí-la</w:t>
      </w:r>
      <w:proofErr w:type="gramEnd"/>
      <w:r w:rsidRPr="003D4C8C">
        <w:t>.</w:t>
      </w:r>
    </w:p>
    <w:p w14:paraId="3CC9B173" w14:textId="03FE7D44" w:rsidR="00E6037A" w:rsidRPr="003D4C8C" w:rsidRDefault="00466819" w:rsidP="006A38D3">
      <w:pPr>
        <w:pStyle w:val="Citao"/>
      </w:pPr>
      <w:r w:rsidRPr="003D4C8C">
        <w:t xml:space="preserve">Os itens deste modelo, destacados em vermelho, devem ser preenchidos pelo </w:t>
      </w:r>
      <w:r w:rsidR="001D2E9B" w:rsidRPr="003D4C8C">
        <w:t>setor requisitante</w:t>
      </w:r>
      <w:r w:rsidRPr="003D4C8C">
        <w:t xml:space="preserve">, de acordo com as peculiaridades </w:t>
      </w:r>
      <w:r w:rsidR="004131FC" w:rsidRPr="003D4C8C">
        <w:t>da demanda.</w:t>
      </w:r>
    </w:p>
    <w:p w14:paraId="20A96325" w14:textId="77777777" w:rsidR="00466819" w:rsidRPr="003D4C8C" w:rsidRDefault="00E6037A" w:rsidP="006A38D3">
      <w:pPr>
        <w:pStyle w:val="Citao"/>
      </w:pPr>
      <w:r w:rsidRPr="003D4C8C">
        <w:t>Eventuais sugestões de alteração de texto d</w:t>
      </w:r>
      <w:r w:rsidR="00773FD0" w:rsidRPr="003D4C8C">
        <w:t>este</w:t>
      </w:r>
      <w:r w:rsidRPr="003D4C8C">
        <w:t xml:space="preserve"> modelo poderão ser encaminhadas ao e-mail: </w:t>
      </w:r>
      <w:r w:rsidR="009C4BD4" w:rsidRPr="00A13C58">
        <w:t>d</w:t>
      </w:r>
      <w:r w:rsidR="00A13C58">
        <w:t>i</w:t>
      </w:r>
      <w:r w:rsidR="009C4BD4" w:rsidRPr="00A13C58">
        <w:t>cs@unifesspa.edu.br</w:t>
      </w:r>
      <w:r w:rsidRPr="003D4C8C">
        <w:t>.</w:t>
      </w:r>
    </w:p>
    <w:p w14:paraId="32A8F7A5" w14:textId="26AC504A" w:rsidR="00965A4B" w:rsidRPr="00965A4B" w:rsidRDefault="00965A4B" w:rsidP="00965A4B">
      <w:pPr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shd w:val="clear" w:color="auto" w:fill="FFFFCC"/>
        <w:spacing w:line="276" w:lineRule="auto"/>
        <w:rPr>
          <w:rFonts w:eastAsia="Calibri"/>
          <w:b/>
          <w:bCs w:val="0"/>
          <w:i/>
          <w:iCs/>
          <w:color w:val="000000"/>
          <w:sz w:val="21"/>
          <w:szCs w:val="21"/>
        </w:rPr>
      </w:pPr>
      <w:r w:rsidRPr="00965A4B">
        <w:rPr>
          <w:rFonts w:eastAsia="Calibri"/>
          <w:b/>
          <w:i/>
          <w:iCs/>
          <w:color w:val="000000"/>
          <w:sz w:val="21"/>
          <w:szCs w:val="21"/>
        </w:rPr>
        <w:t xml:space="preserve">As notas de rodapé desta lista de verificação deverão ser mantidas, a fim de que o setor de </w:t>
      </w:r>
      <w:r w:rsidR="00D5785E">
        <w:rPr>
          <w:rFonts w:eastAsia="Calibri"/>
          <w:b/>
          <w:bCs w:val="0"/>
          <w:i/>
          <w:iCs/>
          <w:color w:val="000000"/>
          <w:sz w:val="21"/>
          <w:szCs w:val="21"/>
        </w:rPr>
        <w:t>contratações</w:t>
      </w:r>
      <w:r w:rsidRPr="00965A4B">
        <w:rPr>
          <w:rFonts w:eastAsia="Calibri"/>
          <w:b/>
          <w:i/>
          <w:iCs/>
          <w:color w:val="000000"/>
          <w:sz w:val="21"/>
          <w:szCs w:val="21"/>
        </w:rPr>
        <w:t xml:space="preserve">, ao examiná-lo, </w:t>
      </w:r>
      <w:r w:rsidR="00D5785E">
        <w:rPr>
          <w:rFonts w:eastAsia="Calibri"/>
          <w:b/>
          <w:bCs w:val="0"/>
          <w:i/>
          <w:iCs/>
          <w:color w:val="000000"/>
          <w:sz w:val="21"/>
          <w:szCs w:val="21"/>
        </w:rPr>
        <w:t>certifique-se</w:t>
      </w:r>
      <w:r w:rsidRPr="00965A4B">
        <w:rPr>
          <w:rFonts w:eastAsia="Calibri"/>
          <w:b/>
          <w:i/>
          <w:iCs/>
          <w:color w:val="000000"/>
          <w:sz w:val="21"/>
          <w:szCs w:val="21"/>
        </w:rPr>
        <w:t xml:space="preserve"> de que o modelo é o correto. </w:t>
      </w:r>
    </w:p>
    <w:p w14:paraId="3670862A" w14:textId="77777777" w:rsidR="006A38D3" w:rsidRPr="003D4C8C" w:rsidRDefault="006A38D3" w:rsidP="006A38D3">
      <w:pPr>
        <w:pStyle w:val="Citao"/>
        <w:rPr>
          <w:color w:val="000000"/>
          <w:szCs w:val="20"/>
        </w:rPr>
      </w:pPr>
      <w:r w:rsidRPr="003D4C8C">
        <w:rPr>
          <w:b/>
          <w:color w:val="000000"/>
          <w:szCs w:val="20"/>
        </w:rPr>
        <w:t>Supressão automática das notas explicativas:</w:t>
      </w:r>
      <w:r w:rsidRPr="003D4C8C">
        <w:rPr>
          <w:color w:val="000000"/>
          <w:szCs w:val="20"/>
        </w:rPr>
        <w:t xml:space="preserve"> Clique no botão “Substituir” no canto direito da guia “Página Inicial” ou use o atalho </w:t>
      </w:r>
      <w:proofErr w:type="spellStart"/>
      <w:r w:rsidRPr="003D4C8C">
        <w:rPr>
          <w:color w:val="000000"/>
          <w:szCs w:val="20"/>
        </w:rPr>
        <w:t>Ctrl+U</w:t>
      </w:r>
      <w:proofErr w:type="spellEnd"/>
      <w:r w:rsidRPr="003D4C8C">
        <w:rPr>
          <w:color w:val="000000"/>
          <w:szCs w:val="20"/>
        </w:rPr>
        <w:t>; clique em “</w:t>
      </w:r>
      <w:r w:rsidRPr="003D4C8C">
        <w:rPr>
          <w:color w:val="000000"/>
          <w:szCs w:val="20"/>
          <w:u w:val="single"/>
        </w:rPr>
        <w:t>M</w:t>
      </w:r>
      <w:r w:rsidRPr="003D4C8C">
        <w:rPr>
          <w:color w:val="000000"/>
          <w:szCs w:val="20"/>
        </w:rPr>
        <w:t>ais &gt; &gt;”, para ampliar a caixa de diálogo, e depois em “</w:t>
      </w:r>
      <w:r w:rsidRPr="003D4C8C">
        <w:rPr>
          <w:color w:val="000000"/>
          <w:szCs w:val="20"/>
          <w:u w:val="single"/>
        </w:rPr>
        <w:t>F</w:t>
      </w:r>
      <w:r w:rsidRPr="003D4C8C">
        <w:rPr>
          <w:color w:val="000000"/>
          <w:szCs w:val="20"/>
        </w:rPr>
        <w:t>ormatar”, opção “Estilo...”. Na caixa de diálogo “Localizar Estilo” encontre o estilo “Citação” e o selecione, depois clique em OK para sair. Clique em “Subst</w:t>
      </w:r>
      <w:r w:rsidRPr="003D4C8C">
        <w:rPr>
          <w:color w:val="000000"/>
          <w:szCs w:val="20"/>
          <w:u w:val="single"/>
        </w:rPr>
        <w:t>i</w:t>
      </w:r>
      <w:r w:rsidRPr="003D4C8C">
        <w:rPr>
          <w:color w:val="000000"/>
          <w:szCs w:val="20"/>
        </w:rPr>
        <w:t xml:space="preserve">tuir Tudo”. Faça isso apenas ao final, para elaborar o Documento de </w:t>
      </w:r>
      <w:r w:rsidR="00773FD0" w:rsidRPr="003D4C8C">
        <w:rPr>
          <w:color w:val="000000"/>
          <w:szCs w:val="20"/>
        </w:rPr>
        <w:t>Solicitação de Adesão à ARP</w:t>
      </w:r>
      <w:r w:rsidRPr="003D4C8C">
        <w:rPr>
          <w:color w:val="000000"/>
          <w:szCs w:val="20"/>
        </w:rPr>
        <w:t xml:space="preserve"> seguindo as orientações.</w:t>
      </w:r>
    </w:p>
    <w:p w14:paraId="15D7CA1C" w14:textId="102B5FFA" w:rsidR="00E44378" w:rsidRPr="003D4C8C" w:rsidRDefault="00D617F1" w:rsidP="003D4C8C">
      <w:pPr>
        <w:spacing w:before="0" w:after="360" w:line="240" w:lineRule="auto"/>
        <w:jc w:val="center"/>
        <w:rPr>
          <w:rFonts w:eastAsia="Calibri"/>
          <w:b/>
          <w:szCs w:val="20"/>
        </w:rPr>
      </w:pPr>
      <w:r w:rsidRPr="003D4C8C">
        <w:rPr>
          <w:rFonts w:eastAsia="Calibri"/>
          <w:b/>
          <w:szCs w:val="20"/>
        </w:rPr>
        <w:t>DOCUMENTO DE SOLICITAÇÃO DE ADESÃO À A</w:t>
      </w:r>
      <w:r>
        <w:rPr>
          <w:rFonts w:eastAsia="Calibri"/>
          <w:b/>
          <w:szCs w:val="20"/>
        </w:rPr>
        <w:t xml:space="preserve">TA DE </w:t>
      </w:r>
      <w:r w:rsidRPr="003D4C8C">
        <w:rPr>
          <w:rFonts w:eastAsia="Calibri"/>
          <w:b/>
          <w:szCs w:val="20"/>
        </w:rPr>
        <w:t>R</w:t>
      </w:r>
      <w:r>
        <w:rPr>
          <w:rFonts w:eastAsia="Calibri"/>
          <w:b/>
          <w:szCs w:val="20"/>
        </w:rPr>
        <w:t xml:space="preserve">EGISTRO DE </w:t>
      </w:r>
      <w:r w:rsidRPr="003D4C8C">
        <w:rPr>
          <w:rFonts w:eastAsia="Calibri"/>
          <w:b/>
          <w:szCs w:val="20"/>
        </w:rPr>
        <w:t>P</w:t>
      </w:r>
      <w:r>
        <w:rPr>
          <w:rFonts w:eastAsia="Calibri"/>
          <w:b/>
          <w:szCs w:val="20"/>
        </w:rPr>
        <w:t>REÇOS</w:t>
      </w:r>
    </w:p>
    <w:p w14:paraId="12714747" w14:textId="2ECC5AC4" w:rsidR="00367304" w:rsidRPr="005065EB" w:rsidRDefault="00367304" w:rsidP="003D4C8C">
      <w:pPr>
        <w:spacing w:before="360" w:after="360" w:line="240" w:lineRule="auto"/>
        <w:ind w:firstLine="709"/>
        <w:rPr>
          <w:rFonts w:eastAsia="Calibri"/>
        </w:rPr>
      </w:pPr>
      <w:r w:rsidRPr="005065EB">
        <w:rPr>
          <w:rFonts w:eastAsia="Calibri"/>
        </w:rPr>
        <w:t xml:space="preserve">Pelo presente instrumento, encaminha-se </w:t>
      </w:r>
      <w:r w:rsidR="003D4C8C" w:rsidRPr="005065EB">
        <w:rPr>
          <w:rFonts w:eastAsia="Calibri"/>
        </w:rPr>
        <w:t>à</w:t>
      </w:r>
      <w:r w:rsidRPr="005065EB">
        <w:rPr>
          <w:rFonts w:eastAsia="Calibri"/>
        </w:rPr>
        <w:t xml:space="preserve"> consideração do </w:t>
      </w:r>
      <w:r w:rsidR="003D4C8C" w:rsidRPr="005065EB">
        <w:rPr>
          <w:rFonts w:eastAsia="Calibri"/>
          <w:color w:val="FF0000"/>
        </w:rPr>
        <w:t xml:space="preserve">Pró-Reitor/Secretário/Diretor </w:t>
      </w:r>
      <w:r w:rsidR="003D4C8C" w:rsidRPr="005065EB">
        <w:rPr>
          <w:rFonts w:eastAsia="Calibri"/>
        </w:rPr>
        <w:t xml:space="preserve">de/do(a) </w:t>
      </w:r>
      <w:r w:rsidR="003D4C8C" w:rsidRPr="005065EB">
        <w:rPr>
          <w:rFonts w:eastAsia="Calibri"/>
          <w:color w:val="FF0000"/>
        </w:rPr>
        <w:t>............ Unidade Gestora do Recurso – UGR............</w:t>
      </w:r>
      <w:r w:rsidR="003D4C8C" w:rsidRPr="005065EB">
        <w:t xml:space="preserve"> </w:t>
      </w:r>
      <w:r w:rsidR="00390B3D" w:rsidRPr="005065EB">
        <w:rPr>
          <w:rFonts w:eastAsia="Calibri"/>
        </w:rPr>
        <w:t>solicit</w:t>
      </w:r>
      <w:r w:rsidR="003D4C8C" w:rsidRPr="005065EB">
        <w:rPr>
          <w:rFonts w:eastAsia="Calibri"/>
        </w:rPr>
        <w:t xml:space="preserve">ação da </w:t>
      </w:r>
      <w:r w:rsidR="003D4C8C" w:rsidRPr="005065EB">
        <w:rPr>
          <w:rFonts w:eastAsia="Calibri"/>
          <w:color w:val="FF0000"/>
        </w:rPr>
        <w:t>aquisição de bens / contratação de serviços</w:t>
      </w:r>
      <w:r w:rsidR="00A22DAE" w:rsidRPr="005065EB">
        <w:rPr>
          <w:rFonts w:eastAsia="Calibri"/>
          <w:color w:val="FF0000"/>
        </w:rPr>
        <w:t xml:space="preserve"> para ...........................</w:t>
      </w:r>
      <w:r w:rsidR="003D4C8C" w:rsidRPr="005065EB">
        <w:rPr>
          <w:rFonts w:eastAsia="Calibri"/>
        </w:rPr>
        <w:t>, por meio de adesão à Ata de Registro de Preços</w:t>
      </w:r>
      <w:r w:rsidR="00D617F1">
        <w:rPr>
          <w:rFonts w:eastAsia="Calibri"/>
        </w:rPr>
        <w:t xml:space="preserve"> - ARP</w:t>
      </w:r>
      <w:r w:rsidR="003D4C8C" w:rsidRPr="005065EB">
        <w:rPr>
          <w:rFonts w:eastAsia="Calibri"/>
        </w:rPr>
        <w:t>, nos termos do</w:t>
      </w:r>
      <w:r w:rsidR="00DD75BD">
        <w:rPr>
          <w:rFonts w:eastAsia="Calibri"/>
        </w:rPr>
        <w:t>s</w:t>
      </w:r>
      <w:r w:rsidR="003D4C8C" w:rsidRPr="005065EB">
        <w:rPr>
          <w:rFonts w:eastAsia="Calibri"/>
        </w:rPr>
        <w:t xml:space="preserve"> </w:t>
      </w:r>
      <w:proofErr w:type="spellStart"/>
      <w:r w:rsidR="003D4C8C" w:rsidRPr="005065EB">
        <w:rPr>
          <w:rFonts w:eastAsia="Calibri"/>
        </w:rPr>
        <w:t>art</w:t>
      </w:r>
      <w:r w:rsidR="00D5785E">
        <w:rPr>
          <w:rFonts w:eastAsia="Calibri"/>
          <w:bCs w:val="0"/>
        </w:rPr>
        <w:t>s</w:t>
      </w:r>
      <w:proofErr w:type="spellEnd"/>
      <w:r w:rsidR="003D4C8C" w:rsidRPr="005065EB">
        <w:rPr>
          <w:rFonts w:eastAsia="Calibri"/>
        </w:rPr>
        <w:t xml:space="preserve">. </w:t>
      </w:r>
      <w:r w:rsidR="00D5785E">
        <w:rPr>
          <w:rFonts w:eastAsia="Calibri"/>
          <w:bCs w:val="0"/>
        </w:rPr>
        <w:t>31</w:t>
      </w:r>
      <w:r w:rsidR="003D4C8C" w:rsidRPr="005065EB">
        <w:rPr>
          <w:rFonts w:eastAsia="Calibri"/>
        </w:rPr>
        <w:t xml:space="preserve"> </w:t>
      </w:r>
      <w:r w:rsidR="00D5785E">
        <w:rPr>
          <w:rFonts w:eastAsia="Calibri"/>
          <w:bCs w:val="0"/>
        </w:rPr>
        <w:t xml:space="preserve">a 33 </w:t>
      </w:r>
      <w:r w:rsidR="003D4C8C" w:rsidRPr="005065EB">
        <w:rPr>
          <w:rFonts w:eastAsia="Calibri"/>
        </w:rPr>
        <w:t xml:space="preserve">do Decreto nº </w:t>
      </w:r>
      <w:r w:rsidR="00D5785E">
        <w:rPr>
          <w:rFonts w:eastAsia="Calibri"/>
          <w:bCs w:val="0"/>
        </w:rPr>
        <w:t>1</w:t>
      </w:r>
      <w:r w:rsidR="0032534B">
        <w:rPr>
          <w:rFonts w:eastAsia="Calibri"/>
          <w:bCs w:val="0"/>
        </w:rPr>
        <w:t>1</w:t>
      </w:r>
      <w:r w:rsidR="00D5785E">
        <w:rPr>
          <w:rFonts w:eastAsia="Calibri"/>
          <w:bCs w:val="0"/>
        </w:rPr>
        <w:t>.46</w:t>
      </w:r>
      <w:r w:rsidR="003D4C8C" w:rsidRPr="005065EB">
        <w:rPr>
          <w:rFonts w:eastAsia="Calibri"/>
        </w:rPr>
        <w:t>2/20</w:t>
      </w:r>
      <w:r w:rsidR="00D5785E">
        <w:rPr>
          <w:rFonts w:eastAsia="Calibri"/>
          <w:bCs w:val="0"/>
        </w:rPr>
        <w:t>2</w:t>
      </w:r>
      <w:r w:rsidR="003D4C8C" w:rsidRPr="005065EB">
        <w:rPr>
          <w:rFonts w:eastAsia="Calibri"/>
        </w:rPr>
        <w:t>3.</w:t>
      </w:r>
    </w:p>
    <w:tbl>
      <w:tblPr>
        <w:tblStyle w:val="Tabelacomgrade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7075"/>
        <w:gridCol w:w="2553"/>
      </w:tblGrid>
      <w:tr w:rsidR="00D83147" w:rsidRPr="003D4C8C" w14:paraId="7E254AC1" w14:textId="77777777" w:rsidTr="008E65EF">
        <w:tc>
          <w:tcPr>
            <w:tcW w:w="5000" w:type="pct"/>
            <w:gridSpan w:val="2"/>
            <w:tcBorders>
              <w:bottom w:val="nil"/>
            </w:tcBorders>
            <w:shd w:val="clear" w:color="auto" w:fill="ECEFF1"/>
          </w:tcPr>
          <w:p w14:paraId="1EC81DA0" w14:textId="77777777" w:rsidR="00BB7A86" w:rsidRPr="003D4C8C" w:rsidRDefault="001D2E9B" w:rsidP="007845CD">
            <w:pPr>
              <w:spacing w:before="60" w:after="60"/>
              <w:jc w:val="both"/>
              <w:rPr>
                <w:rFonts w:eastAsia="Calibri"/>
                <w:szCs w:val="20"/>
              </w:rPr>
            </w:pPr>
            <w:r w:rsidRPr="003D4C8C">
              <w:rPr>
                <w:rFonts w:eastAsia="Calibri"/>
                <w:b/>
                <w:szCs w:val="20"/>
              </w:rPr>
              <w:t>SETOR REQUISITANTE</w:t>
            </w:r>
            <w:r w:rsidR="00AF4415" w:rsidRPr="003D4C8C">
              <w:rPr>
                <w:rFonts w:eastAsia="Calibri"/>
                <w:b/>
                <w:szCs w:val="20"/>
              </w:rPr>
              <w:t xml:space="preserve"> (UNIDADE ADMINISTRATIVA OU ACADÊMICA):</w:t>
            </w:r>
          </w:p>
        </w:tc>
      </w:tr>
      <w:tr w:rsidR="00D83147" w:rsidRPr="003D4C8C" w14:paraId="793F6273" w14:textId="77777777" w:rsidTr="008E65EF">
        <w:tc>
          <w:tcPr>
            <w:tcW w:w="5000" w:type="pct"/>
            <w:gridSpan w:val="2"/>
            <w:tcBorders>
              <w:top w:val="nil"/>
              <w:bottom w:val="single" w:sz="4" w:space="0" w:color="D0CECE" w:themeColor="background2" w:themeShade="E6"/>
            </w:tcBorders>
          </w:tcPr>
          <w:p w14:paraId="77B1C0D3" w14:textId="77777777" w:rsidR="00BB7A86" w:rsidRPr="003D4C8C" w:rsidRDefault="00A20872" w:rsidP="007845CD">
            <w:pPr>
              <w:spacing w:before="60" w:after="60"/>
              <w:jc w:val="both"/>
              <w:rPr>
                <w:rFonts w:eastAsia="Calibri"/>
                <w:bCs w:val="0"/>
                <w:szCs w:val="20"/>
              </w:rPr>
            </w:pPr>
            <w:proofErr w:type="spellStart"/>
            <w:r w:rsidRPr="003D4C8C">
              <w:rPr>
                <w:rFonts w:eastAsia="Calibri"/>
                <w:szCs w:val="20"/>
              </w:rPr>
              <w:t>xxxxxxxxxxxxxx</w:t>
            </w:r>
            <w:proofErr w:type="spellEnd"/>
          </w:p>
        </w:tc>
      </w:tr>
      <w:tr w:rsidR="00D83147" w:rsidRPr="003D4C8C" w14:paraId="359E815F" w14:textId="77777777" w:rsidTr="008E65EF">
        <w:trPr>
          <w:trHeight w:val="338"/>
        </w:trPr>
        <w:tc>
          <w:tcPr>
            <w:tcW w:w="3674" w:type="pct"/>
            <w:tcBorders>
              <w:bottom w:val="nil"/>
            </w:tcBorders>
            <w:shd w:val="clear" w:color="auto" w:fill="ECEFF1"/>
          </w:tcPr>
          <w:p w14:paraId="0FB0C31A" w14:textId="77777777" w:rsidR="00BB7A86" w:rsidRPr="003D4C8C" w:rsidRDefault="00BB7A86" w:rsidP="00AA72A3">
            <w:pPr>
              <w:spacing w:before="60" w:after="60"/>
              <w:jc w:val="both"/>
              <w:rPr>
                <w:rFonts w:eastAsia="Calibri"/>
                <w:szCs w:val="20"/>
              </w:rPr>
            </w:pPr>
            <w:r w:rsidRPr="003D4C8C">
              <w:rPr>
                <w:rFonts w:eastAsia="Calibri"/>
                <w:b/>
                <w:szCs w:val="20"/>
              </w:rPr>
              <w:t>Responsável</w:t>
            </w:r>
            <w:r w:rsidR="00E33F08">
              <w:rPr>
                <w:rFonts w:eastAsia="Calibri"/>
                <w:b/>
                <w:szCs w:val="20"/>
              </w:rPr>
              <w:t>(</w:t>
            </w:r>
            <w:proofErr w:type="spellStart"/>
            <w:r w:rsidR="00E33F08">
              <w:rPr>
                <w:rFonts w:eastAsia="Calibri"/>
                <w:b/>
                <w:szCs w:val="20"/>
              </w:rPr>
              <w:t>is</w:t>
            </w:r>
            <w:proofErr w:type="spellEnd"/>
            <w:r w:rsidR="00E33F08">
              <w:rPr>
                <w:rFonts w:eastAsia="Calibri"/>
                <w:b/>
                <w:szCs w:val="20"/>
              </w:rPr>
              <w:t>)</w:t>
            </w:r>
            <w:r w:rsidRPr="003D4C8C">
              <w:rPr>
                <w:rFonts w:eastAsia="Calibri"/>
                <w:b/>
                <w:szCs w:val="20"/>
              </w:rPr>
              <w:t xml:space="preserve"> pela </w:t>
            </w:r>
            <w:r w:rsidR="00AA72A3" w:rsidRPr="003D4C8C">
              <w:rPr>
                <w:rFonts w:eastAsia="Calibri"/>
                <w:b/>
                <w:szCs w:val="20"/>
              </w:rPr>
              <w:t>solicit</w:t>
            </w:r>
            <w:r w:rsidR="001D2E9B" w:rsidRPr="003D4C8C">
              <w:rPr>
                <w:rFonts w:eastAsia="Calibri"/>
                <w:b/>
                <w:szCs w:val="20"/>
              </w:rPr>
              <w:t xml:space="preserve">ação da </w:t>
            </w:r>
            <w:r w:rsidR="00AA72A3" w:rsidRPr="003D4C8C">
              <w:rPr>
                <w:rFonts w:eastAsia="Calibri"/>
                <w:b/>
                <w:szCs w:val="20"/>
              </w:rPr>
              <w:t>adesão</w:t>
            </w:r>
            <w:r w:rsidRPr="003D4C8C">
              <w:rPr>
                <w:rFonts w:eastAsia="Calibri"/>
                <w:b/>
                <w:szCs w:val="20"/>
              </w:rPr>
              <w:t xml:space="preserve">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CEFF1"/>
          </w:tcPr>
          <w:p w14:paraId="0B397086" w14:textId="77777777" w:rsidR="00BB7A86" w:rsidRPr="003D4C8C" w:rsidRDefault="00BB7A86" w:rsidP="007845CD">
            <w:pPr>
              <w:spacing w:before="60" w:after="60"/>
              <w:jc w:val="both"/>
              <w:rPr>
                <w:rFonts w:eastAsia="Calibri"/>
                <w:szCs w:val="20"/>
              </w:rPr>
            </w:pPr>
            <w:proofErr w:type="spellStart"/>
            <w:r w:rsidRPr="003D4C8C">
              <w:rPr>
                <w:rFonts w:eastAsia="Calibri"/>
                <w:b/>
                <w:szCs w:val="20"/>
              </w:rPr>
              <w:t>Siape</w:t>
            </w:r>
            <w:proofErr w:type="spellEnd"/>
            <w:r w:rsidRPr="003D4C8C">
              <w:rPr>
                <w:rFonts w:eastAsia="Calibri"/>
                <w:b/>
                <w:szCs w:val="20"/>
              </w:rPr>
              <w:t>:</w:t>
            </w:r>
          </w:p>
        </w:tc>
      </w:tr>
      <w:tr w:rsidR="00D83147" w:rsidRPr="003D4C8C" w14:paraId="2EC75D53" w14:textId="77777777" w:rsidTr="008E65EF">
        <w:trPr>
          <w:trHeight w:val="338"/>
        </w:trPr>
        <w:tc>
          <w:tcPr>
            <w:tcW w:w="3674" w:type="pct"/>
            <w:tcBorders>
              <w:top w:val="nil"/>
              <w:bottom w:val="single" w:sz="4" w:space="0" w:color="D0CECE" w:themeColor="background2" w:themeShade="E6"/>
            </w:tcBorders>
          </w:tcPr>
          <w:p w14:paraId="1CD5F84C" w14:textId="77777777" w:rsidR="00BB7A86" w:rsidRPr="003D4C8C" w:rsidRDefault="00A20872" w:rsidP="007845CD">
            <w:pPr>
              <w:spacing w:before="60" w:after="60"/>
              <w:jc w:val="both"/>
              <w:rPr>
                <w:rFonts w:eastAsia="Calibri"/>
                <w:bCs w:val="0"/>
                <w:szCs w:val="20"/>
              </w:rPr>
            </w:pPr>
            <w:proofErr w:type="spellStart"/>
            <w:r w:rsidRPr="003D4C8C">
              <w:rPr>
                <w:rFonts w:eastAsia="Calibri"/>
                <w:szCs w:val="20"/>
              </w:rPr>
              <w:t>xxxxxxxxxxxxxx</w:t>
            </w:r>
            <w:proofErr w:type="spellEnd"/>
          </w:p>
        </w:tc>
        <w:tc>
          <w:tcPr>
            <w:tcW w:w="1326" w:type="pct"/>
            <w:tcBorders>
              <w:top w:val="nil"/>
              <w:bottom w:val="single" w:sz="4" w:space="0" w:color="D0CECE" w:themeColor="background2" w:themeShade="E6"/>
            </w:tcBorders>
          </w:tcPr>
          <w:p w14:paraId="57A34CD5" w14:textId="77777777" w:rsidR="00BB7A86" w:rsidRPr="003D4C8C" w:rsidRDefault="00A20872" w:rsidP="007845CD">
            <w:pPr>
              <w:spacing w:before="60" w:after="60"/>
              <w:jc w:val="both"/>
              <w:rPr>
                <w:rFonts w:eastAsia="Calibri"/>
                <w:bCs w:val="0"/>
                <w:szCs w:val="20"/>
              </w:rPr>
            </w:pPr>
            <w:r w:rsidRPr="003D4C8C">
              <w:rPr>
                <w:rFonts w:eastAsia="Calibri"/>
                <w:szCs w:val="20"/>
              </w:rPr>
              <w:t>0000000</w:t>
            </w:r>
          </w:p>
        </w:tc>
      </w:tr>
      <w:tr w:rsidR="00D83147" w:rsidRPr="003D4C8C" w14:paraId="19AD9727" w14:textId="77777777" w:rsidTr="008E65EF">
        <w:trPr>
          <w:trHeight w:val="337"/>
        </w:trPr>
        <w:tc>
          <w:tcPr>
            <w:tcW w:w="3674" w:type="pct"/>
            <w:tcBorders>
              <w:bottom w:val="nil"/>
            </w:tcBorders>
            <w:shd w:val="clear" w:color="auto" w:fill="ECEFF1"/>
          </w:tcPr>
          <w:p w14:paraId="3153F9BE" w14:textId="77777777" w:rsidR="00BB7A86" w:rsidRPr="003D4C8C" w:rsidRDefault="00BB7A86" w:rsidP="007845CD">
            <w:pPr>
              <w:spacing w:before="60" w:after="60"/>
              <w:jc w:val="both"/>
              <w:rPr>
                <w:rFonts w:eastAsia="Calibri"/>
                <w:szCs w:val="20"/>
              </w:rPr>
            </w:pPr>
            <w:r w:rsidRPr="003D4C8C">
              <w:rPr>
                <w:rFonts w:eastAsia="Calibri"/>
                <w:b/>
                <w:szCs w:val="20"/>
              </w:rPr>
              <w:t xml:space="preserve">E-mail: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CEFF1"/>
          </w:tcPr>
          <w:p w14:paraId="7DA0B786" w14:textId="77777777" w:rsidR="00BB7A86" w:rsidRPr="003D4C8C" w:rsidRDefault="00BB7A86" w:rsidP="007845CD">
            <w:pPr>
              <w:spacing w:before="60" w:after="60"/>
              <w:jc w:val="both"/>
              <w:rPr>
                <w:rFonts w:eastAsia="Calibri"/>
                <w:b/>
                <w:bCs w:val="0"/>
                <w:szCs w:val="20"/>
              </w:rPr>
            </w:pPr>
            <w:r w:rsidRPr="003D4C8C">
              <w:rPr>
                <w:rFonts w:eastAsia="Calibri"/>
                <w:b/>
                <w:szCs w:val="20"/>
              </w:rPr>
              <w:t>Telefone</w:t>
            </w:r>
            <w:r w:rsidR="00481942" w:rsidRPr="003D4C8C">
              <w:rPr>
                <w:rFonts w:eastAsia="Calibri"/>
                <w:b/>
                <w:szCs w:val="20"/>
              </w:rPr>
              <w:t>/Ramal</w:t>
            </w:r>
            <w:r w:rsidR="00AF4415" w:rsidRPr="003D4C8C">
              <w:rPr>
                <w:rFonts w:eastAsia="Calibri"/>
                <w:b/>
                <w:szCs w:val="20"/>
              </w:rPr>
              <w:t>:</w:t>
            </w:r>
          </w:p>
        </w:tc>
      </w:tr>
      <w:tr w:rsidR="00D83147" w:rsidRPr="003D4C8C" w14:paraId="5E29FEAE" w14:textId="77777777" w:rsidTr="008E65EF">
        <w:trPr>
          <w:trHeight w:val="337"/>
        </w:trPr>
        <w:tc>
          <w:tcPr>
            <w:tcW w:w="3674" w:type="pct"/>
            <w:tcBorders>
              <w:top w:val="nil"/>
            </w:tcBorders>
          </w:tcPr>
          <w:p w14:paraId="338C763B" w14:textId="77777777" w:rsidR="00BB7A86" w:rsidRPr="003D4C8C" w:rsidRDefault="00A20872" w:rsidP="007845CD">
            <w:pPr>
              <w:spacing w:before="60" w:after="60"/>
              <w:jc w:val="both"/>
              <w:rPr>
                <w:rFonts w:eastAsia="Calibri"/>
                <w:bCs w:val="0"/>
                <w:szCs w:val="20"/>
              </w:rPr>
            </w:pPr>
            <w:r w:rsidRPr="003D4C8C">
              <w:rPr>
                <w:rFonts w:eastAsia="Calibri"/>
                <w:szCs w:val="20"/>
              </w:rPr>
              <w:t>xxxxxxxxxx@unifesspa.edu.br</w:t>
            </w:r>
          </w:p>
        </w:tc>
        <w:tc>
          <w:tcPr>
            <w:tcW w:w="1326" w:type="pct"/>
            <w:tcBorders>
              <w:top w:val="nil"/>
            </w:tcBorders>
          </w:tcPr>
          <w:p w14:paraId="2EA07EB7" w14:textId="77777777" w:rsidR="00BB7A86" w:rsidRPr="003D4C8C" w:rsidRDefault="00A20872" w:rsidP="007845CD">
            <w:pPr>
              <w:spacing w:before="60" w:after="60"/>
              <w:jc w:val="both"/>
              <w:rPr>
                <w:rFonts w:eastAsia="Calibri"/>
                <w:bCs w:val="0"/>
                <w:szCs w:val="20"/>
              </w:rPr>
            </w:pPr>
            <w:r w:rsidRPr="003D4C8C">
              <w:rPr>
                <w:rFonts w:eastAsia="Calibri"/>
                <w:szCs w:val="20"/>
              </w:rPr>
              <w:t>2101-0000</w:t>
            </w:r>
          </w:p>
        </w:tc>
      </w:tr>
    </w:tbl>
    <w:p w14:paraId="0C1C4F00" w14:textId="77777777" w:rsidR="00D43C1B" w:rsidRPr="003D4C8C" w:rsidRDefault="0064717E" w:rsidP="008E65EF">
      <w:pPr>
        <w:pStyle w:val="PargrafodaLista"/>
        <w:numPr>
          <w:ilvl w:val="0"/>
          <w:numId w:val="3"/>
        </w:numPr>
        <w:shd w:val="clear" w:color="auto" w:fill="ECEFF1"/>
        <w:spacing w:before="240" w:line="240" w:lineRule="auto"/>
        <w:contextualSpacing w:val="0"/>
        <w:rPr>
          <w:rFonts w:eastAsia="Calibri"/>
          <w:b/>
          <w:bCs w:val="0"/>
        </w:rPr>
      </w:pPr>
      <w:r w:rsidRPr="003D4C8C">
        <w:rPr>
          <w:rFonts w:eastAsia="Calibri"/>
          <w:b/>
        </w:rPr>
        <w:t>Identificação da demanda</w:t>
      </w:r>
      <w:r w:rsidR="0003365E">
        <w:rPr>
          <w:rFonts w:eastAsia="Calibri"/>
          <w:b/>
        </w:rPr>
        <w:t>.</w:t>
      </w:r>
    </w:p>
    <w:p w14:paraId="350F7B28" w14:textId="77777777" w:rsidR="00C476AA" w:rsidRPr="001B4210" w:rsidRDefault="00C476AA" w:rsidP="00C476AA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eastAsia="Calibri"/>
          <w:bCs w:val="0"/>
        </w:rPr>
      </w:pPr>
      <w:r w:rsidRPr="001B4210">
        <w:rPr>
          <w:rFonts w:eastAsia="Calibri"/>
        </w:rPr>
        <w:t>Os itens de interesse para adesão, necessários ao pleno atendimento da demanda, assim como seus respectivos quantitativos e valores registrados em ata respectiva são os descritos na tabela a seguir:</w:t>
      </w:r>
    </w:p>
    <w:tbl>
      <w:tblPr>
        <w:tblStyle w:val="Tabelacomgrade"/>
        <w:tblW w:w="5000" w:type="pct"/>
        <w:jc w:val="center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629"/>
        <w:gridCol w:w="869"/>
        <w:gridCol w:w="1542"/>
        <w:gridCol w:w="3094"/>
        <w:gridCol w:w="720"/>
        <w:gridCol w:w="1388"/>
        <w:gridCol w:w="1386"/>
      </w:tblGrid>
      <w:tr w:rsidR="00086E26" w:rsidRPr="005065EB" w14:paraId="75C5C738" w14:textId="77777777" w:rsidTr="006408EC">
        <w:trPr>
          <w:jc w:val="center"/>
        </w:trPr>
        <w:tc>
          <w:tcPr>
            <w:tcW w:w="326" w:type="pct"/>
            <w:shd w:val="clear" w:color="auto" w:fill="ECEFF1"/>
            <w:vAlign w:val="center"/>
          </w:tcPr>
          <w:p w14:paraId="2DF4844D" w14:textId="77777777" w:rsidR="00086E26" w:rsidRPr="005065EB" w:rsidRDefault="00086E26" w:rsidP="006B0F5A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18"/>
              </w:rPr>
            </w:pPr>
            <w:r w:rsidRPr="005065EB">
              <w:rPr>
                <w:b/>
                <w:iCs/>
                <w:color w:val="FF0000"/>
                <w:sz w:val="18"/>
                <w:szCs w:val="18"/>
              </w:rPr>
              <w:lastRenderedPageBreak/>
              <w:t>Item SRP</w:t>
            </w:r>
          </w:p>
        </w:tc>
        <w:tc>
          <w:tcPr>
            <w:tcW w:w="451" w:type="pct"/>
            <w:shd w:val="clear" w:color="auto" w:fill="ECEFF1"/>
            <w:vAlign w:val="center"/>
          </w:tcPr>
          <w:p w14:paraId="18843E7D" w14:textId="77777777" w:rsidR="00086E26" w:rsidRPr="005065EB" w:rsidRDefault="00086E26" w:rsidP="006B0F5A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18"/>
              </w:rPr>
            </w:pPr>
            <w:r w:rsidRPr="005065EB">
              <w:rPr>
                <w:b/>
                <w:iCs/>
                <w:color w:val="FF0000"/>
                <w:sz w:val="18"/>
                <w:szCs w:val="18"/>
              </w:rPr>
              <w:t>UASG</w:t>
            </w:r>
          </w:p>
        </w:tc>
        <w:tc>
          <w:tcPr>
            <w:tcW w:w="801" w:type="pct"/>
            <w:shd w:val="clear" w:color="auto" w:fill="ECEFF1"/>
            <w:vAlign w:val="center"/>
          </w:tcPr>
          <w:p w14:paraId="245E03F3" w14:textId="77777777" w:rsidR="00086E26" w:rsidRPr="005065EB" w:rsidRDefault="00086E26" w:rsidP="006B0F5A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18"/>
              </w:rPr>
            </w:pPr>
            <w:r w:rsidRPr="005065EB">
              <w:rPr>
                <w:b/>
                <w:iCs/>
                <w:color w:val="FF0000"/>
                <w:sz w:val="18"/>
                <w:szCs w:val="18"/>
              </w:rPr>
              <w:t>Identificação da licitação</w:t>
            </w:r>
          </w:p>
        </w:tc>
        <w:tc>
          <w:tcPr>
            <w:tcW w:w="1607" w:type="pct"/>
            <w:shd w:val="clear" w:color="auto" w:fill="ECEFF1"/>
            <w:vAlign w:val="center"/>
          </w:tcPr>
          <w:p w14:paraId="45CA4024" w14:textId="77777777" w:rsidR="00086E26" w:rsidRPr="005065EB" w:rsidRDefault="00086E26" w:rsidP="006B0F5A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18"/>
              </w:rPr>
            </w:pPr>
            <w:r w:rsidRPr="005065EB">
              <w:rPr>
                <w:b/>
                <w:iCs/>
                <w:color w:val="FF0000"/>
                <w:sz w:val="18"/>
                <w:szCs w:val="18"/>
              </w:rPr>
              <w:t>Descrição do item</w:t>
            </w:r>
          </w:p>
        </w:tc>
        <w:tc>
          <w:tcPr>
            <w:tcW w:w="374" w:type="pct"/>
            <w:shd w:val="clear" w:color="auto" w:fill="ECEFF1"/>
            <w:vAlign w:val="center"/>
          </w:tcPr>
          <w:p w14:paraId="7B0B8E20" w14:textId="77777777" w:rsidR="00086E26" w:rsidRPr="005065EB" w:rsidRDefault="00086E26" w:rsidP="006B0F5A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18"/>
              </w:rPr>
            </w:pPr>
            <w:proofErr w:type="spellStart"/>
            <w:r w:rsidRPr="005065EB">
              <w:rPr>
                <w:b/>
                <w:iCs/>
                <w:color w:val="FF0000"/>
                <w:sz w:val="18"/>
                <w:szCs w:val="18"/>
              </w:rPr>
              <w:t>Qtde</w:t>
            </w:r>
            <w:proofErr w:type="spellEnd"/>
            <w:r w:rsidRPr="005065EB">
              <w:rPr>
                <w:b/>
                <w:iCs/>
                <w:color w:val="FF0000"/>
                <w:sz w:val="18"/>
                <w:szCs w:val="18"/>
              </w:rPr>
              <w:t>.</w:t>
            </w:r>
          </w:p>
        </w:tc>
        <w:tc>
          <w:tcPr>
            <w:tcW w:w="721" w:type="pct"/>
            <w:shd w:val="clear" w:color="auto" w:fill="ECEFF1"/>
            <w:vAlign w:val="center"/>
          </w:tcPr>
          <w:p w14:paraId="055854CB" w14:textId="77777777" w:rsidR="00086E26" w:rsidRPr="005065EB" w:rsidRDefault="00086E26" w:rsidP="006B0F5A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18"/>
              </w:rPr>
            </w:pPr>
            <w:r w:rsidRPr="005065EB">
              <w:rPr>
                <w:b/>
                <w:iCs/>
                <w:color w:val="FF0000"/>
                <w:sz w:val="18"/>
                <w:szCs w:val="18"/>
              </w:rPr>
              <w:t>Valor Unitário (R$)</w:t>
            </w:r>
          </w:p>
        </w:tc>
        <w:tc>
          <w:tcPr>
            <w:tcW w:w="721" w:type="pct"/>
            <w:shd w:val="clear" w:color="auto" w:fill="ECEFF1"/>
          </w:tcPr>
          <w:p w14:paraId="28B9AA44" w14:textId="77777777" w:rsidR="00086E26" w:rsidRPr="005065EB" w:rsidRDefault="00086E26" w:rsidP="00086E26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18"/>
              </w:rPr>
            </w:pPr>
            <w:r w:rsidRPr="005065EB">
              <w:rPr>
                <w:b/>
                <w:iCs/>
                <w:color w:val="FF0000"/>
                <w:sz w:val="18"/>
                <w:szCs w:val="18"/>
              </w:rPr>
              <w:t>Valor Total (R$)</w:t>
            </w:r>
          </w:p>
        </w:tc>
      </w:tr>
      <w:tr w:rsidR="006408EC" w:rsidRPr="005065EB" w14:paraId="0EA9B45B" w14:textId="77777777" w:rsidTr="006408EC">
        <w:trPr>
          <w:jc w:val="center"/>
        </w:trPr>
        <w:tc>
          <w:tcPr>
            <w:tcW w:w="326" w:type="pct"/>
            <w:vAlign w:val="center"/>
          </w:tcPr>
          <w:p w14:paraId="3F78AB5A" w14:textId="77777777" w:rsidR="006408EC" w:rsidRPr="005065EB" w:rsidRDefault="006408EC" w:rsidP="006408EC">
            <w:pPr>
              <w:spacing w:before="60" w:after="60"/>
              <w:jc w:val="center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iCs/>
                <w:color w:val="FF0000"/>
                <w:sz w:val="18"/>
                <w:szCs w:val="18"/>
              </w:rPr>
              <w:t>X</w:t>
            </w:r>
          </w:p>
        </w:tc>
        <w:tc>
          <w:tcPr>
            <w:tcW w:w="451" w:type="pct"/>
            <w:vAlign w:val="center"/>
          </w:tcPr>
          <w:p w14:paraId="135266DA" w14:textId="77777777" w:rsidR="006408EC" w:rsidRPr="005065EB" w:rsidRDefault="006408EC" w:rsidP="006408EC">
            <w:pPr>
              <w:spacing w:before="60" w:after="60"/>
              <w:jc w:val="center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iCs/>
                <w:color w:val="FF0000"/>
                <w:sz w:val="18"/>
                <w:szCs w:val="18"/>
              </w:rPr>
              <w:t>000000</w:t>
            </w:r>
          </w:p>
        </w:tc>
        <w:tc>
          <w:tcPr>
            <w:tcW w:w="801" w:type="pct"/>
            <w:vAlign w:val="center"/>
          </w:tcPr>
          <w:p w14:paraId="5B4073CA" w14:textId="77777777" w:rsidR="006408EC" w:rsidRPr="005065EB" w:rsidRDefault="006408EC" w:rsidP="006408EC">
            <w:pPr>
              <w:spacing w:before="60" w:after="60"/>
              <w:jc w:val="center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iCs/>
                <w:color w:val="FF0000"/>
                <w:sz w:val="18"/>
                <w:szCs w:val="18"/>
              </w:rPr>
              <w:t>Pregão 00/0000</w:t>
            </w:r>
          </w:p>
        </w:tc>
        <w:tc>
          <w:tcPr>
            <w:tcW w:w="1607" w:type="pct"/>
          </w:tcPr>
          <w:p w14:paraId="52A6E7DF" w14:textId="77777777" w:rsidR="006408EC" w:rsidRPr="005065EB" w:rsidRDefault="006408EC" w:rsidP="006408EC">
            <w:pPr>
              <w:spacing w:before="60" w:after="60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iCs/>
                <w:color w:val="FF0000"/>
                <w:sz w:val="18"/>
                <w:szCs w:val="18"/>
              </w:rPr>
              <w:t>XXXXXXXXXXXXXXXXXX</w:t>
            </w:r>
          </w:p>
        </w:tc>
        <w:tc>
          <w:tcPr>
            <w:tcW w:w="374" w:type="pct"/>
            <w:vAlign w:val="center"/>
          </w:tcPr>
          <w:p w14:paraId="681A2788" w14:textId="5A0AD37B" w:rsidR="006408EC" w:rsidRPr="005065EB" w:rsidRDefault="006408EC" w:rsidP="006408EC">
            <w:pPr>
              <w:spacing w:before="60" w:after="60"/>
              <w:jc w:val="center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iCs/>
                <w:color w:val="FF0000"/>
                <w:sz w:val="18"/>
                <w:szCs w:val="18"/>
              </w:rPr>
              <w:t>000</w:t>
            </w:r>
            <w:r>
              <w:rPr>
                <w:iCs/>
                <w:color w:val="FF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4E6B7E39" w14:textId="77777777" w:rsidR="006408EC" w:rsidRPr="005065EB" w:rsidRDefault="006408EC" w:rsidP="006408EC">
            <w:pPr>
              <w:spacing w:before="60" w:after="60"/>
              <w:jc w:val="right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iCs/>
                <w:color w:val="FF0000"/>
                <w:sz w:val="18"/>
                <w:szCs w:val="18"/>
              </w:rPr>
              <w:t>1.000.000,00</w:t>
            </w:r>
          </w:p>
        </w:tc>
        <w:tc>
          <w:tcPr>
            <w:tcW w:w="721" w:type="pct"/>
            <w:vAlign w:val="center"/>
          </w:tcPr>
          <w:p w14:paraId="0CD6272D" w14:textId="2252965D" w:rsidR="006408EC" w:rsidRPr="005065EB" w:rsidRDefault="006408EC" w:rsidP="006408EC">
            <w:pPr>
              <w:spacing w:before="60" w:after="60"/>
              <w:jc w:val="right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iCs/>
                <w:color w:val="FF0000"/>
                <w:sz w:val="18"/>
                <w:szCs w:val="18"/>
              </w:rPr>
              <w:t>1.000.000,00</w:t>
            </w:r>
          </w:p>
        </w:tc>
      </w:tr>
      <w:tr w:rsidR="006408EC" w:rsidRPr="005065EB" w14:paraId="4499D840" w14:textId="77777777" w:rsidTr="006408EC">
        <w:trPr>
          <w:jc w:val="center"/>
        </w:trPr>
        <w:tc>
          <w:tcPr>
            <w:tcW w:w="326" w:type="pct"/>
            <w:vAlign w:val="center"/>
          </w:tcPr>
          <w:p w14:paraId="1F78B3B8" w14:textId="77777777" w:rsidR="006408EC" w:rsidRPr="005065EB" w:rsidRDefault="006408EC" w:rsidP="006408EC">
            <w:pPr>
              <w:spacing w:before="60" w:after="60"/>
              <w:jc w:val="center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iCs/>
                <w:color w:val="FF0000"/>
                <w:sz w:val="18"/>
                <w:szCs w:val="18"/>
              </w:rPr>
              <w:t>...</w:t>
            </w:r>
          </w:p>
        </w:tc>
        <w:tc>
          <w:tcPr>
            <w:tcW w:w="451" w:type="pct"/>
            <w:vAlign w:val="center"/>
          </w:tcPr>
          <w:p w14:paraId="74935735" w14:textId="77777777" w:rsidR="006408EC" w:rsidRPr="005065EB" w:rsidRDefault="006408EC" w:rsidP="006408EC">
            <w:pPr>
              <w:spacing w:before="60" w:after="60"/>
              <w:jc w:val="center"/>
              <w:rPr>
                <w:iCs/>
                <w:color w:val="FF0000"/>
                <w:sz w:val="18"/>
                <w:szCs w:val="18"/>
              </w:rPr>
            </w:pPr>
          </w:p>
        </w:tc>
        <w:tc>
          <w:tcPr>
            <w:tcW w:w="801" w:type="pct"/>
            <w:vAlign w:val="center"/>
          </w:tcPr>
          <w:p w14:paraId="53858364" w14:textId="77777777" w:rsidR="006408EC" w:rsidRPr="005065EB" w:rsidRDefault="006408EC" w:rsidP="006408EC">
            <w:pPr>
              <w:spacing w:before="60" w:after="60"/>
              <w:jc w:val="center"/>
              <w:rPr>
                <w:iCs/>
                <w:color w:val="FF0000"/>
                <w:sz w:val="18"/>
                <w:szCs w:val="18"/>
              </w:rPr>
            </w:pPr>
          </w:p>
        </w:tc>
        <w:tc>
          <w:tcPr>
            <w:tcW w:w="1607" w:type="pct"/>
          </w:tcPr>
          <w:p w14:paraId="440E65F9" w14:textId="77777777" w:rsidR="006408EC" w:rsidRPr="005065EB" w:rsidRDefault="006408EC" w:rsidP="006408EC">
            <w:pPr>
              <w:spacing w:before="60" w:after="60"/>
              <w:rPr>
                <w:iCs/>
                <w:color w:val="FF0000"/>
                <w:sz w:val="18"/>
                <w:szCs w:val="18"/>
              </w:rPr>
            </w:pPr>
          </w:p>
        </w:tc>
        <w:tc>
          <w:tcPr>
            <w:tcW w:w="374" w:type="pct"/>
            <w:vAlign w:val="center"/>
          </w:tcPr>
          <w:p w14:paraId="776AE8B5" w14:textId="77777777" w:rsidR="006408EC" w:rsidRPr="005065EB" w:rsidRDefault="006408EC" w:rsidP="006408EC">
            <w:pPr>
              <w:spacing w:before="60" w:after="60"/>
              <w:jc w:val="center"/>
              <w:rPr>
                <w:iCs/>
                <w:color w:val="FF0000"/>
                <w:sz w:val="18"/>
                <w:szCs w:val="18"/>
              </w:rPr>
            </w:pPr>
          </w:p>
        </w:tc>
        <w:tc>
          <w:tcPr>
            <w:tcW w:w="721" w:type="pct"/>
            <w:vAlign w:val="center"/>
          </w:tcPr>
          <w:p w14:paraId="5B6E4D21" w14:textId="77777777" w:rsidR="006408EC" w:rsidRPr="005065EB" w:rsidRDefault="006408EC" w:rsidP="006408EC">
            <w:pPr>
              <w:spacing w:before="60" w:after="60"/>
              <w:jc w:val="right"/>
              <w:rPr>
                <w:iCs/>
                <w:color w:val="FF0000"/>
                <w:sz w:val="18"/>
                <w:szCs w:val="18"/>
              </w:rPr>
            </w:pPr>
          </w:p>
        </w:tc>
        <w:tc>
          <w:tcPr>
            <w:tcW w:w="721" w:type="pct"/>
          </w:tcPr>
          <w:p w14:paraId="3191E20D" w14:textId="77777777" w:rsidR="006408EC" w:rsidRPr="005065EB" w:rsidRDefault="006408EC" w:rsidP="006408EC">
            <w:pPr>
              <w:spacing w:before="60" w:after="60"/>
              <w:jc w:val="right"/>
              <w:rPr>
                <w:iCs/>
                <w:color w:val="FF0000"/>
                <w:sz w:val="18"/>
                <w:szCs w:val="18"/>
              </w:rPr>
            </w:pPr>
          </w:p>
        </w:tc>
      </w:tr>
      <w:tr w:rsidR="006408EC" w:rsidRPr="005065EB" w14:paraId="3C0F65AF" w14:textId="77777777" w:rsidTr="006408EC">
        <w:trPr>
          <w:jc w:val="center"/>
        </w:trPr>
        <w:tc>
          <w:tcPr>
            <w:tcW w:w="4279" w:type="pct"/>
            <w:gridSpan w:val="6"/>
            <w:shd w:val="clear" w:color="auto" w:fill="ECEFF1"/>
            <w:vAlign w:val="center"/>
          </w:tcPr>
          <w:p w14:paraId="5D09ECAF" w14:textId="77777777" w:rsidR="006408EC" w:rsidRPr="005065EB" w:rsidRDefault="006408EC" w:rsidP="006408EC">
            <w:pPr>
              <w:spacing w:before="60" w:after="60"/>
              <w:jc w:val="center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b/>
                <w:iCs/>
                <w:color w:val="FF0000"/>
                <w:sz w:val="18"/>
                <w:szCs w:val="18"/>
              </w:rPr>
              <w:t>Valor Total (R$)</w:t>
            </w:r>
          </w:p>
        </w:tc>
        <w:tc>
          <w:tcPr>
            <w:tcW w:w="721" w:type="pct"/>
            <w:shd w:val="clear" w:color="auto" w:fill="ECEFF1"/>
            <w:vAlign w:val="center"/>
          </w:tcPr>
          <w:p w14:paraId="60C9E2D1" w14:textId="4AEDD9F2" w:rsidR="006408EC" w:rsidRPr="005065EB" w:rsidRDefault="006408EC" w:rsidP="006408EC">
            <w:pPr>
              <w:spacing w:before="60" w:after="60"/>
              <w:jc w:val="right"/>
              <w:rPr>
                <w:iCs/>
                <w:color w:val="FF0000"/>
                <w:sz w:val="18"/>
                <w:szCs w:val="18"/>
              </w:rPr>
            </w:pPr>
            <w:r w:rsidRPr="005065EB">
              <w:rPr>
                <w:iCs/>
                <w:color w:val="FF0000"/>
                <w:sz w:val="18"/>
                <w:szCs w:val="18"/>
              </w:rPr>
              <w:t>1.000.000,00</w:t>
            </w:r>
          </w:p>
        </w:tc>
      </w:tr>
    </w:tbl>
    <w:p w14:paraId="35BCCAC8" w14:textId="2F229E6E" w:rsidR="00086E26" w:rsidRPr="003D4C8C" w:rsidRDefault="00086E26" w:rsidP="00086E26">
      <w:pPr>
        <w:pStyle w:val="Citao"/>
      </w:pPr>
      <w:r w:rsidRPr="003D4C8C">
        <w:rPr>
          <w:b/>
        </w:rPr>
        <w:t>Nota explicativa:</w:t>
      </w:r>
      <w:r w:rsidRPr="003D4C8C">
        <w:t xml:space="preserve"> A tabela acima é meramente ilustrativa. O </w:t>
      </w:r>
      <w:r w:rsidR="001D2E9B" w:rsidRPr="003D4C8C">
        <w:t>setor requisitante</w:t>
      </w:r>
      <w:r w:rsidRPr="003D4C8C">
        <w:t xml:space="preserve"> deve elaborá-la da forma que melhor corresponder a identificação da aquisição/contratação, podendo constituir anexo deste documento.</w:t>
      </w:r>
    </w:p>
    <w:p w14:paraId="26BC3D30" w14:textId="7F7F1D06" w:rsidR="00C476AA" w:rsidRPr="00326307" w:rsidRDefault="00C476AA" w:rsidP="00C476AA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eastAsia="Calibri"/>
          <w:bCs w:val="0"/>
        </w:rPr>
      </w:pPr>
      <w:r w:rsidRPr="005065EB">
        <w:rPr>
          <w:rFonts w:eastAsia="Calibri"/>
        </w:rPr>
        <w:t xml:space="preserve">O dimensionamento da pretensa adesão foi realizado com base em </w:t>
      </w:r>
      <w:r w:rsidRPr="005065EB">
        <w:rPr>
          <w:rFonts w:eastAsia="Calibri"/>
          <w:color w:val="FF0000"/>
        </w:rPr>
        <w:t>(demonstrativo de consumo dos exercícios anteriores, relatórios do almoxarifado, memórias de cálculo, etc. conforme o caso)</w:t>
      </w:r>
      <w:r w:rsidRPr="005B5611">
        <w:rPr>
          <w:rFonts w:eastAsia="Calibri"/>
        </w:rPr>
        <w:t xml:space="preserve">, de acordo com o </w:t>
      </w:r>
      <w:r w:rsidR="00326307" w:rsidRPr="005B5611">
        <w:rPr>
          <w:rFonts w:eastAsia="Calibri"/>
        </w:rPr>
        <w:t>Estudo Técnico Preliminar</w:t>
      </w:r>
      <w:r w:rsidR="00D5785E">
        <w:rPr>
          <w:rFonts w:eastAsia="Calibri"/>
        </w:rPr>
        <w:t xml:space="preserve"> e</w:t>
      </w:r>
      <w:r w:rsidR="00326307" w:rsidRPr="005B5611">
        <w:rPr>
          <w:rFonts w:eastAsia="Calibri"/>
        </w:rPr>
        <w:t xml:space="preserve"> Mapa de Riscos,</w:t>
      </w:r>
      <w:r w:rsidRPr="005B5611">
        <w:rPr>
          <w:rFonts w:eastAsia="Calibri"/>
        </w:rPr>
        <w:t xml:space="preserve"> </w:t>
      </w:r>
      <w:r w:rsidR="00D5785E">
        <w:rPr>
          <w:rFonts w:eastAsia="Calibri"/>
        </w:rPr>
        <w:t xml:space="preserve">que constituem </w:t>
      </w:r>
      <w:r w:rsidRPr="00326307">
        <w:rPr>
          <w:rFonts w:eastAsia="Calibri"/>
        </w:rPr>
        <w:t xml:space="preserve">anexos </w:t>
      </w:r>
      <w:r w:rsidR="00D5785E">
        <w:rPr>
          <w:rFonts w:eastAsia="Calibri"/>
        </w:rPr>
        <w:t>d</w:t>
      </w:r>
      <w:r w:rsidR="00326307">
        <w:rPr>
          <w:rFonts w:eastAsia="Calibri"/>
        </w:rPr>
        <w:t>os autos</w:t>
      </w:r>
      <w:r w:rsidRPr="00326307">
        <w:rPr>
          <w:rFonts w:eastAsia="Calibri"/>
        </w:rPr>
        <w:t>.</w:t>
      </w:r>
    </w:p>
    <w:p w14:paraId="500482E8" w14:textId="179B7553" w:rsidR="008A29E2" w:rsidRPr="008E65EF" w:rsidRDefault="00F2456F" w:rsidP="008E65EF">
      <w:pPr>
        <w:pStyle w:val="PargrafodaLista"/>
        <w:numPr>
          <w:ilvl w:val="0"/>
          <w:numId w:val="3"/>
        </w:numPr>
        <w:shd w:val="clear" w:color="auto" w:fill="ECEFF1"/>
        <w:spacing w:before="240" w:line="240" w:lineRule="auto"/>
        <w:contextualSpacing w:val="0"/>
        <w:rPr>
          <w:rFonts w:eastAsia="Calibri"/>
          <w:b/>
        </w:rPr>
      </w:pPr>
      <w:r w:rsidRPr="003D4C8C">
        <w:rPr>
          <w:rFonts w:eastAsia="Calibri"/>
          <w:b/>
        </w:rPr>
        <w:t>Justificativa</w:t>
      </w:r>
      <w:r w:rsidR="00613F4E" w:rsidRPr="003D4C8C">
        <w:rPr>
          <w:rFonts w:eastAsia="Calibri"/>
          <w:b/>
        </w:rPr>
        <w:t>s</w:t>
      </w:r>
      <w:r w:rsidRPr="003D4C8C">
        <w:rPr>
          <w:rFonts w:eastAsia="Calibri"/>
          <w:b/>
        </w:rPr>
        <w:t xml:space="preserve"> da </w:t>
      </w:r>
      <w:r w:rsidR="00613F4E" w:rsidRPr="003D4C8C">
        <w:rPr>
          <w:rFonts w:eastAsia="Calibri"/>
          <w:b/>
        </w:rPr>
        <w:t xml:space="preserve">aquisição/contratação e da </w:t>
      </w:r>
      <w:r w:rsidR="005B5611">
        <w:rPr>
          <w:rFonts w:eastAsia="Calibri"/>
          <w:b/>
        </w:rPr>
        <w:t>compatibilidade</w:t>
      </w:r>
      <w:r w:rsidRPr="003D4C8C">
        <w:rPr>
          <w:rFonts w:eastAsia="Calibri"/>
          <w:b/>
        </w:rPr>
        <w:t xml:space="preserve"> do</w:t>
      </w:r>
      <w:r w:rsidR="00086E26" w:rsidRPr="003D4C8C">
        <w:rPr>
          <w:rFonts w:eastAsia="Calibri"/>
          <w:b/>
        </w:rPr>
        <w:t>(s)</w:t>
      </w:r>
      <w:r w:rsidRPr="003D4C8C">
        <w:rPr>
          <w:rFonts w:eastAsia="Calibri"/>
          <w:b/>
        </w:rPr>
        <w:t xml:space="preserve"> item</w:t>
      </w:r>
      <w:r w:rsidR="00086E26" w:rsidRPr="003D4C8C">
        <w:rPr>
          <w:rFonts w:eastAsia="Calibri"/>
          <w:b/>
        </w:rPr>
        <w:t>(</w:t>
      </w:r>
      <w:proofErr w:type="spellStart"/>
      <w:r w:rsidR="00086E26" w:rsidRPr="003D4C8C">
        <w:rPr>
          <w:rFonts w:eastAsia="Calibri"/>
          <w:b/>
        </w:rPr>
        <w:t>ns</w:t>
      </w:r>
      <w:proofErr w:type="spellEnd"/>
      <w:r w:rsidR="00086E26" w:rsidRPr="003D4C8C">
        <w:rPr>
          <w:rFonts w:eastAsia="Calibri"/>
          <w:b/>
        </w:rPr>
        <w:t>)</w:t>
      </w:r>
      <w:r w:rsidR="00390B3D">
        <w:rPr>
          <w:rFonts w:eastAsia="Calibri"/>
          <w:b/>
        </w:rPr>
        <w:t xml:space="preserve"> da adesão</w:t>
      </w:r>
      <w:r w:rsidR="005B5611">
        <w:rPr>
          <w:rFonts w:eastAsia="Calibri"/>
          <w:b/>
        </w:rPr>
        <w:t xml:space="preserve"> pretendida</w:t>
      </w:r>
      <w:r w:rsidR="0003365E">
        <w:rPr>
          <w:rFonts w:eastAsia="Calibri"/>
          <w:b/>
        </w:rPr>
        <w:t>.</w:t>
      </w:r>
    </w:p>
    <w:p w14:paraId="581ED19A" w14:textId="77777777" w:rsidR="00F2456F" w:rsidRPr="003D4C8C" w:rsidRDefault="00A02E16" w:rsidP="00F2456F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eastAsia="Calibri"/>
          <w:bCs w:val="0"/>
        </w:rPr>
      </w:pPr>
      <w:r w:rsidRPr="003D4C8C">
        <w:rPr>
          <w:rFonts w:eastAsia="Calibri"/>
        </w:rPr>
        <w:t>...</w:t>
      </w:r>
    </w:p>
    <w:p w14:paraId="315BDA30" w14:textId="77777777" w:rsidR="00613F4E" w:rsidRPr="003D4C8C" w:rsidRDefault="00613F4E" w:rsidP="00F2456F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eastAsia="Calibri"/>
          <w:bCs w:val="0"/>
        </w:rPr>
      </w:pPr>
      <w:r w:rsidRPr="003D4C8C">
        <w:rPr>
          <w:rFonts w:eastAsia="Calibri"/>
        </w:rPr>
        <w:t>...</w:t>
      </w:r>
    </w:p>
    <w:p w14:paraId="2BCE23BA" w14:textId="1F31D46C" w:rsidR="00F2456F" w:rsidRPr="003D4C8C" w:rsidRDefault="00F2456F" w:rsidP="00F2456F">
      <w:pPr>
        <w:pStyle w:val="Citao"/>
      </w:pPr>
      <w:r w:rsidRPr="003D4C8C">
        <w:rPr>
          <w:b/>
        </w:rPr>
        <w:t>Nota explicativa:</w:t>
      </w:r>
      <w:r w:rsidRPr="003D4C8C">
        <w:t xml:space="preserve"> </w:t>
      </w:r>
      <w:r w:rsidR="00937218" w:rsidRPr="003D4C8C">
        <w:t>A justificativa de</w:t>
      </w:r>
      <w:r w:rsidR="00A912AA" w:rsidRPr="003D4C8C">
        <w:t>ve contemplar</w:t>
      </w:r>
      <w:r w:rsidR="00613F4E" w:rsidRPr="003D4C8C">
        <w:t xml:space="preserve"> os motivos que levaram à</w:t>
      </w:r>
      <w:r w:rsidR="00A912AA" w:rsidRPr="003D4C8C">
        <w:t xml:space="preserve"> </w:t>
      </w:r>
      <w:r w:rsidR="00C476AA" w:rsidRPr="003D4C8C">
        <w:t xml:space="preserve">opção pela </w:t>
      </w:r>
      <w:r w:rsidR="00D617F1">
        <w:t>adesão à Ata de Registro de Preços</w:t>
      </w:r>
      <w:r w:rsidR="00C476AA" w:rsidRPr="003D4C8C">
        <w:t xml:space="preserve">, assim como </w:t>
      </w:r>
      <w:r w:rsidR="00A912AA" w:rsidRPr="003D4C8C">
        <w:t>as especificações,</w:t>
      </w:r>
      <w:r w:rsidR="00937218" w:rsidRPr="003D4C8C">
        <w:t xml:space="preserve"> aspectos técnicos</w:t>
      </w:r>
      <w:r w:rsidR="00A912AA" w:rsidRPr="003D4C8C">
        <w:t>, etc.</w:t>
      </w:r>
      <w:r w:rsidR="00937218" w:rsidRPr="003D4C8C">
        <w:t xml:space="preserve"> que demonstrem </w:t>
      </w:r>
      <w:r w:rsidR="00A912AA" w:rsidRPr="003D4C8C">
        <w:t xml:space="preserve">de forma contundente </w:t>
      </w:r>
      <w:r w:rsidR="00937218" w:rsidRPr="003D4C8C">
        <w:t>que o item</w:t>
      </w:r>
      <w:r w:rsidR="00A912AA" w:rsidRPr="003D4C8C">
        <w:t xml:space="preserve"> pretendido, registrado na ata de interesse, atende integralmente a demanda</w:t>
      </w:r>
      <w:r w:rsidR="00CB2E8E" w:rsidRPr="00CB2E8E">
        <w:t xml:space="preserve">, </w:t>
      </w:r>
      <w:r w:rsidR="00CB2E8E" w:rsidRPr="00CB2E8E">
        <w:rPr>
          <w:b/>
        </w:rPr>
        <w:t>declarando o ganho de eficiência, a viabilidade e a economicidade para a administração pública federal da utilização da ata de registro de preços</w:t>
      </w:r>
      <w:r w:rsidRPr="003D4C8C">
        <w:t>.</w:t>
      </w:r>
    </w:p>
    <w:p w14:paraId="1E3D6A91" w14:textId="465E9946" w:rsidR="0044116A" w:rsidRPr="008E65EF" w:rsidRDefault="0044116A" w:rsidP="008E65EF">
      <w:pPr>
        <w:pStyle w:val="PargrafodaLista"/>
        <w:numPr>
          <w:ilvl w:val="0"/>
          <w:numId w:val="3"/>
        </w:numPr>
        <w:shd w:val="clear" w:color="auto" w:fill="ECEFF1"/>
        <w:spacing w:before="240" w:line="240" w:lineRule="auto"/>
        <w:contextualSpacing w:val="0"/>
        <w:rPr>
          <w:rFonts w:eastAsia="Calibri"/>
          <w:b/>
        </w:rPr>
      </w:pPr>
      <w:r w:rsidRPr="003D4C8C">
        <w:rPr>
          <w:rFonts w:eastAsia="Calibri"/>
          <w:b/>
        </w:rPr>
        <w:t>Comprovação d</w:t>
      </w:r>
      <w:r w:rsidR="00C47E84" w:rsidRPr="003D4C8C">
        <w:rPr>
          <w:rFonts w:eastAsia="Calibri"/>
          <w:b/>
        </w:rPr>
        <w:t>a</w:t>
      </w:r>
      <w:r w:rsidRPr="003D4C8C">
        <w:rPr>
          <w:rFonts w:eastAsia="Calibri"/>
          <w:b/>
        </w:rPr>
        <w:t xml:space="preserve"> </w:t>
      </w:r>
      <w:r w:rsidR="003068CD">
        <w:rPr>
          <w:rFonts w:eastAsia="Calibri"/>
          <w:b/>
        </w:rPr>
        <w:t>vantagem da adesão</w:t>
      </w:r>
      <w:r w:rsidR="0003365E">
        <w:rPr>
          <w:rFonts w:eastAsia="Calibri"/>
          <w:b/>
        </w:rPr>
        <w:t>.</w:t>
      </w:r>
    </w:p>
    <w:p w14:paraId="281806FE" w14:textId="77777777" w:rsidR="00DD75BD" w:rsidRPr="003068CD" w:rsidRDefault="00DD75BD" w:rsidP="00DD75B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eastAsia="Calibri"/>
          <w:bCs w:val="0"/>
        </w:rPr>
      </w:pPr>
      <w:r>
        <w:rPr>
          <w:rFonts w:eastAsia="Calibri"/>
          <w:bCs w:val="0"/>
        </w:rPr>
        <w:t xml:space="preserve">Justifica-se a vantagem da adesão em razão de </w:t>
      </w:r>
      <w:r w:rsidRPr="005065EB">
        <w:rPr>
          <w:rFonts w:eastAsia="Calibri"/>
          <w:color w:val="FF0000"/>
        </w:rPr>
        <w:t>...................</w:t>
      </w:r>
      <w:r>
        <w:rPr>
          <w:rFonts w:eastAsia="Calibri"/>
          <w:color w:val="FF0000"/>
        </w:rPr>
        <w:t>............................................</w:t>
      </w:r>
      <w:r w:rsidRPr="005065EB">
        <w:rPr>
          <w:rFonts w:eastAsia="Calibri"/>
          <w:color w:val="FF0000"/>
        </w:rPr>
        <w:t>........</w:t>
      </w:r>
      <w:r w:rsidRPr="003068CD">
        <w:rPr>
          <w:rFonts w:eastAsia="Calibri"/>
        </w:rPr>
        <w:t>.</w:t>
      </w:r>
    </w:p>
    <w:p w14:paraId="7E7D05D5" w14:textId="4E81C909" w:rsidR="00EB7866" w:rsidRPr="00DD75BD" w:rsidRDefault="00DD75BD" w:rsidP="00DD75B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eastAsia="Calibri"/>
          <w:bCs w:val="0"/>
        </w:rPr>
      </w:pPr>
      <w:r w:rsidRPr="005065EB">
        <w:rPr>
          <w:rFonts w:eastAsia="Calibri"/>
        </w:rPr>
        <w:t xml:space="preserve">A </w:t>
      </w:r>
      <w:r>
        <w:rPr>
          <w:rFonts w:eastAsia="Calibri"/>
        </w:rPr>
        <w:t>compatibilidade dos valores registrados com os valores praticados no mercado</w:t>
      </w:r>
      <w:r w:rsidRPr="005065EB">
        <w:rPr>
          <w:rFonts w:eastAsia="Calibri"/>
        </w:rPr>
        <w:t xml:space="preserve"> foi comprovada mediante a realização de pesquisa de preços, </w:t>
      </w:r>
      <w:r w:rsidRPr="00DD75BD">
        <w:rPr>
          <w:rFonts w:eastAsia="Calibri"/>
        </w:rPr>
        <w:t>nos termos da IN SEGES/ME 65/2021</w:t>
      </w:r>
      <w:r w:rsidRPr="005065EB">
        <w:rPr>
          <w:rFonts w:eastAsia="Calibri"/>
        </w:rPr>
        <w:t>, consoante documentos comprobatórios anexados ao processo e sintetizados na tabela abaixo.</w:t>
      </w:r>
    </w:p>
    <w:tbl>
      <w:tblPr>
        <w:tblStyle w:val="Tabelacomgrade"/>
        <w:tblW w:w="5000" w:type="pct"/>
        <w:jc w:val="center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705"/>
        <w:gridCol w:w="1435"/>
        <w:gridCol w:w="1531"/>
        <w:gridCol w:w="1438"/>
        <w:gridCol w:w="1483"/>
        <w:gridCol w:w="1490"/>
        <w:gridCol w:w="1546"/>
      </w:tblGrid>
      <w:tr w:rsidR="00EA63E4" w:rsidRPr="005065EB" w14:paraId="1D65A653" w14:textId="77777777" w:rsidTr="00DD75BD">
        <w:trPr>
          <w:jc w:val="center"/>
        </w:trPr>
        <w:tc>
          <w:tcPr>
            <w:tcW w:w="1111" w:type="pct"/>
            <w:gridSpan w:val="2"/>
            <w:shd w:val="clear" w:color="auto" w:fill="ECEFF1"/>
            <w:vAlign w:val="center"/>
          </w:tcPr>
          <w:p w14:paraId="1D55B4A4" w14:textId="77777777" w:rsidR="00EA63E4" w:rsidRPr="005065EB" w:rsidRDefault="00EA63E4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ARP de interesse</w:t>
            </w:r>
          </w:p>
        </w:tc>
        <w:tc>
          <w:tcPr>
            <w:tcW w:w="3889" w:type="pct"/>
            <w:gridSpan w:val="5"/>
            <w:shd w:val="clear" w:color="auto" w:fill="ECEFF1"/>
            <w:vAlign w:val="center"/>
          </w:tcPr>
          <w:p w14:paraId="7BFFBF95" w14:textId="77777777" w:rsidR="00EA63E4" w:rsidRPr="005065EB" w:rsidRDefault="00EA63E4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Pesquisa de preços</w:t>
            </w:r>
          </w:p>
        </w:tc>
      </w:tr>
      <w:tr w:rsidR="00EA63E4" w:rsidRPr="005065EB" w14:paraId="6EF676C3" w14:textId="77777777" w:rsidTr="00DD75BD">
        <w:trPr>
          <w:jc w:val="center"/>
        </w:trPr>
        <w:tc>
          <w:tcPr>
            <w:tcW w:w="366" w:type="pct"/>
            <w:shd w:val="clear" w:color="auto" w:fill="ECEFF1"/>
            <w:vAlign w:val="center"/>
          </w:tcPr>
          <w:p w14:paraId="5FAA86E8" w14:textId="77777777" w:rsidR="00EA63E4" w:rsidRPr="005065EB" w:rsidRDefault="00EA63E4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Item SRP</w:t>
            </w:r>
          </w:p>
        </w:tc>
        <w:tc>
          <w:tcPr>
            <w:tcW w:w="745" w:type="pct"/>
            <w:shd w:val="clear" w:color="auto" w:fill="ECEFF1"/>
            <w:vAlign w:val="center"/>
          </w:tcPr>
          <w:p w14:paraId="2C065A6F" w14:textId="77777777" w:rsidR="00EA63E4" w:rsidRPr="005065EB" w:rsidRDefault="00EA63E4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Valor Unitário (R$)</w:t>
            </w:r>
          </w:p>
          <w:p w14:paraId="0AC81A3C" w14:textId="77777777" w:rsidR="00CD74BC" w:rsidRPr="005065EB" w:rsidRDefault="00CD74BC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A</w:t>
            </w:r>
          </w:p>
        </w:tc>
        <w:tc>
          <w:tcPr>
            <w:tcW w:w="795" w:type="pct"/>
            <w:shd w:val="clear" w:color="auto" w:fill="ECEFF1"/>
            <w:vAlign w:val="center"/>
          </w:tcPr>
          <w:p w14:paraId="39A33555" w14:textId="77777777" w:rsidR="00EA63E4" w:rsidRPr="005065EB" w:rsidRDefault="00EA63E4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Preço 1 (R$)</w:t>
            </w:r>
          </w:p>
        </w:tc>
        <w:tc>
          <w:tcPr>
            <w:tcW w:w="747" w:type="pct"/>
            <w:shd w:val="clear" w:color="auto" w:fill="ECEFF1"/>
            <w:vAlign w:val="center"/>
          </w:tcPr>
          <w:p w14:paraId="4541C6EF" w14:textId="77777777" w:rsidR="00EA63E4" w:rsidRPr="005065EB" w:rsidRDefault="00EA63E4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Preço 2 (R$)</w:t>
            </w:r>
          </w:p>
        </w:tc>
        <w:tc>
          <w:tcPr>
            <w:tcW w:w="770" w:type="pct"/>
            <w:shd w:val="clear" w:color="auto" w:fill="ECEFF1"/>
            <w:vAlign w:val="center"/>
          </w:tcPr>
          <w:p w14:paraId="07799C7D" w14:textId="77777777" w:rsidR="00EA63E4" w:rsidRPr="005065EB" w:rsidRDefault="00EA63E4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Preço 3 (R$)</w:t>
            </w:r>
          </w:p>
        </w:tc>
        <w:tc>
          <w:tcPr>
            <w:tcW w:w="774" w:type="pct"/>
            <w:shd w:val="clear" w:color="auto" w:fill="ECEFF1"/>
            <w:vAlign w:val="center"/>
          </w:tcPr>
          <w:p w14:paraId="5F751CD5" w14:textId="77777777" w:rsidR="00EA63E4" w:rsidRPr="005065EB" w:rsidRDefault="00EA63E4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Preço de Referência (R$)</w:t>
            </w:r>
          </w:p>
          <w:p w14:paraId="2AE004C7" w14:textId="77777777" w:rsidR="00CD74BC" w:rsidRPr="005065EB" w:rsidRDefault="00CD74BC" w:rsidP="00EA63E4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B</w:t>
            </w:r>
          </w:p>
        </w:tc>
        <w:tc>
          <w:tcPr>
            <w:tcW w:w="803" w:type="pct"/>
            <w:shd w:val="clear" w:color="auto" w:fill="ECEFF1"/>
            <w:vAlign w:val="center"/>
          </w:tcPr>
          <w:p w14:paraId="6F240142" w14:textId="77777777" w:rsidR="00EA63E4" w:rsidRPr="005065EB" w:rsidRDefault="00EA63E4" w:rsidP="00CD74BC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 xml:space="preserve">Percentual relativo ao valor </w:t>
            </w:r>
            <w:r w:rsidR="00CD74BC" w:rsidRPr="005065EB">
              <w:rPr>
                <w:b/>
                <w:iCs/>
                <w:color w:val="FF0000"/>
                <w:sz w:val="18"/>
                <w:szCs w:val="20"/>
              </w:rPr>
              <w:t>da ARP</w:t>
            </w:r>
            <w:r w:rsidRPr="005065EB">
              <w:rPr>
                <w:b/>
                <w:iCs/>
                <w:color w:val="FF0000"/>
                <w:sz w:val="18"/>
                <w:szCs w:val="20"/>
              </w:rPr>
              <w:t xml:space="preserve"> (%)</w:t>
            </w:r>
          </w:p>
          <w:p w14:paraId="53513F4E" w14:textId="77777777" w:rsidR="00CD74BC" w:rsidRPr="005065EB" w:rsidRDefault="00771AF5" w:rsidP="00CD74BC">
            <w:pPr>
              <w:spacing w:before="60" w:after="60"/>
              <w:jc w:val="center"/>
              <w:rPr>
                <w:b/>
                <w:iCs/>
                <w:color w:val="FF0000"/>
                <w:sz w:val="18"/>
                <w:szCs w:val="20"/>
              </w:rPr>
            </w:pPr>
            <w:r w:rsidRPr="005065EB">
              <w:rPr>
                <w:b/>
                <w:iCs/>
                <w:color w:val="FF0000"/>
                <w:sz w:val="18"/>
                <w:szCs w:val="20"/>
              </w:rPr>
              <w:t>C = B / A</w:t>
            </w:r>
          </w:p>
        </w:tc>
      </w:tr>
      <w:tr w:rsidR="00EA63E4" w:rsidRPr="005065EB" w14:paraId="280932E0" w14:textId="77777777" w:rsidTr="00DD75BD">
        <w:trPr>
          <w:jc w:val="center"/>
        </w:trPr>
        <w:tc>
          <w:tcPr>
            <w:tcW w:w="366" w:type="pct"/>
            <w:vAlign w:val="center"/>
          </w:tcPr>
          <w:p w14:paraId="00371878" w14:textId="77777777" w:rsidR="00EA63E4" w:rsidRPr="005065EB" w:rsidRDefault="00EA63E4" w:rsidP="00CD74BC">
            <w:pPr>
              <w:spacing w:before="60" w:after="60"/>
              <w:jc w:val="center"/>
              <w:rPr>
                <w:iCs/>
                <w:color w:val="FF0000"/>
                <w:sz w:val="18"/>
                <w:szCs w:val="20"/>
              </w:rPr>
            </w:pPr>
            <w:r w:rsidRPr="005065EB">
              <w:rPr>
                <w:iCs/>
                <w:color w:val="FF0000"/>
                <w:sz w:val="18"/>
                <w:szCs w:val="20"/>
              </w:rPr>
              <w:t>X</w:t>
            </w:r>
          </w:p>
        </w:tc>
        <w:tc>
          <w:tcPr>
            <w:tcW w:w="745" w:type="pct"/>
            <w:vAlign w:val="center"/>
          </w:tcPr>
          <w:p w14:paraId="5CB2705C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95" w:type="pct"/>
            <w:vAlign w:val="center"/>
          </w:tcPr>
          <w:p w14:paraId="448D5F2D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47" w:type="pct"/>
            <w:vAlign w:val="center"/>
          </w:tcPr>
          <w:p w14:paraId="7E891CD5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70" w:type="pct"/>
            <w:vAlign w:val="center"/>
          </w:tcPr>
          <w:p w14:paraId="6D240F43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74" w:type="pct"/>
            <w:vAlign w:val="center"/>
          </w:tcPr>
          <w:p w14:paraId="1B6A6F29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803" w:type="pct"/>
            <w:vAlign w:val="center"/>
          </w:tcPr>
          <w:p w14:paraId="5D372812" w14:textId="77777777" w:rsidR="00EA63E4" w:rsidRPr="005065EB" w:rsidRDefault="00EA63E4" w:rsidP="00CD74BC">
            <w:pPr>
              <w:spacing w:before="60" w:after="60"/>
              <w:jc w:val="center"/>
              <w:rPr>
                <w:iCs/>
                <w:color w:val="FF0000"/>
                <w:sz w:val="18"/>
                <w:szCs w:val="20"/>
              </w:rPr>
            </w:pPr>
          </w:p>
        </w:tc>
      </w:tr>
      <w:tr w:rsidR="00EA63E4" w:rsidRPr="005065EB" w14:paraId="555CC525" w14:textId="77777777" w:rsidTr="00DD75BD">
        <w:trPr>
          <w:jc w:val="center"/>
        </w:trPr>
        <w:tc>
          <w:tcPr>
            <w:tcW w:w="366" w:type="pct"/>
            <w:vAlign w:val="center"/>
          </w:tcPr>
          <w:p w14:paraId="03F18A47" w14:textId="77777777" w:rsidR="00EA63E4" w:rsidRPr="005065EB" w:rsidRDefault="00EA63E4" w:rsidP="00CD74BC">
            <w:pPr>
              <w:spacing w:before="60" w:after="60"/>
              <w:jc w:val="center"/>
              <w:rPr>
                <w:iCs/>
                <w:color w:val="FF0000"/>
                <w:sz w:val="18"/>
                <w:szCs w:val="20"/>
              </w:rPr>
            </w:pPr>
            <w:r w:rsidRPr="005065EB">
              <w:rPr>
                <w:iCs/>
                <w:color w:val="FF0000"/>
                <w:sz w:val="18"/>
                <w:szCs w:val="20"/>
              </w:rPr>
              <w:t>X</w:t>
            </w:r>
          </w:p>
        </w:tc>
        <w:tc>
          <w:tcPr>
            <w:tcW w:w="745" w:type="pct"/>
            <w:vAlign w:val="center"/>
          </w:tcPr>
          <w:p w14:paraId="64528388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95" w:type="pct"/>
            <w:vAlign w:val="center"/>
          </w:tcPr>
          <w:p w14:paraId="4C8CEC05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47" w:type="pct"/>
            <w:vAlign w:val="center"/>
          </w:tcPr>
          <w:p w14:paraId="55476012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70" w:type="pct"/>
            <w:vAlign w:val="center"/>
          </w:tcPr>
          <w:p w14:paraId="2E3D6DBA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74" w:type="pct"/>
            <w:vAlign w:val="center"/>
          </w:tcPr>
          <w:p w14:paraId="05A75496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803" w:type="pct"/>
            <w:vAlign w:val="center"/>
          </w:tcPr>
          <w:p w14:paraId="7F64B410" w14:textId="77777777" w:rsidR="00EA63E4" w:rsidRPr="005065EB" w:rsidRDefault="00EA63E4" w:rsidP="00CD74BC">
            <w:pPr>
              <w:spacing w:before="60" w:after="60"/>
              <w:jc w:val="center"/>
              <w:rPr>
                <w:iCs/>
                <w:color w:val="FF0000"/>
                <w:sz w:val="18"/>
                <w:szCs w:val="20"/>
              </w:rPr>
            </w:pPr>
          </w:p>
        </w:tc>
      </w:tr>
      <w:tr w:rsidR="00EA63E4" w:rsidRPr="005065EB" w14:paraId="05C631EE" w14:textId="77777777" w:rsidTr="00DD75BD">
        <w:trPr>
          <w:jc w:val="center"/>
        </w:trPr>
        <w:tc>
          <w:tcPr>
            <w:tcW w:w="366" w:type="pct"/>
            <w:vAlign w:val="center"/>
          </w:tcPr>
          <w:p w14:paraId="6303F5AE" w14:textId="77777777" w:rsidR="00EA63E4" w:rsidRPr="005065EB" w:rsidRDefault="00EA63E4" w:rsidP="00CD74BC">
            <w:pPr>
              <w:spacing w:before="60" w:after="60"/>
              <w:jc w:val="center"/>
              <w:rPr>
                <w:iCs/>
                <w:color w:val="FF0000"/>
                <w:sz w:val="18"/>
                <w:szCs w:val="20"/>
              </w:rPr>
            </w:pPr>
            <w:r w:rsidRPr="005065EB">
              <w:rPr>
                <w:iCs/>
                <w:color w:val="FF0000"/>
                <w:sz w:val="18"/>
                <w:szCs w:val="20"/>
              </w:rPr>
              <w:t>...</w:t>
            </w:r>
          </w:p>
        </w:tc>
        <w:tc>
          <w:tcPr>
            <w:tcW w:w="745" w:type="pct"/>
            <w:vAlign w:val="center"/>
          </w:tcPr>
          <w:p w14:paraId="29F4FADD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  <w:r w:rsidRPr="005065EB">
              <w:rPr>
                <w:iCs/>
                <w:color w:val="FF0000"/>
                <w:sz w:val="18"/>
                <w:szCs w:val="20"/>
              </w:rPr>
              <w:t>...</w:t>
            </w:r>
          </w:p>
        </w:tc>
        <w:tc>
          <w:tcPr>
            <w:tcW w:w="795" w:type="pct"/>
            <w:vAlign w:val="center"/>
          </w:tcPr>
          <w:p w14:paraId="3648C448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47" w:type="pct"/>
            <w:vAlign w:val="center"/>
          </w:tcPr>
          <w:p w14:paraId="209EC963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70" w:type="pct"/>
            <w:vAlign w:val="center"/>
          </w:tcPr>
          <w:p w14:paraId="06A09C88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774" w:type="pct"/>
            <w:vAlign w:val="center"/>
          </w:tcPr>
          <w:p w14:paraId="5AA1BE68" w14:textId="77777777" w:rsidR="00EA63E4" w:rsidRPr="005065EB" w:rsidRDefault="00EA63E4" w:rsidP="00EA63E4">
            <w:pPr>
              <w:spacing w:before="60" w:after="60"/>
              <w:jc w:val="right"/>
              <w:rPr>
                <w:iCs/>
                <w:color w:val="FF0000"/>
                <w:sz w:val="18"/>
                <w:szCs w:val="20"/>
              </w:rPr>
            </w:pPr>
          </w:p>
        </w:tc>
        <w:tc>
          <w:tcPr>
            <w:tcW w:w="803" w:type="pct"/>
            <w:vAlign w:val="center"/>
          </w:tcPr>
          <w:p w14:paraId="0A12940B" w14:textId="77777777" w:rsidR="00EA63E4" w:rsidRPr="005065EB" w:rsidRDefault="00EA63E4" w:rsidP="00CD74BC">
            <w:pPr>
              <w:spacing w:before="60" w:after="60"/>
              <w:jc w:val="center"/>
              <w:rPr>
                <w:iCs/>
                <w:color w:val="FF0000"/>
                <w:sz w:val="18"/>
                <w:szCs w:val="20"/>
              </w:rPr>
            </w:pPr>
          </w:p>
        </w:tc>
      </w:tr>
    </w:tbl>
    <w:p w14:paraId="1F763953" w14:textId="2ECD5259" w:rsidR="00420D09" w:rsidRPr="003D4C8C" w:rsidRDefault="00420D09" w:rsidP="00EF0A49">
      <w:pPr>
        <w:pStyle w:val="Citao"/>
      </w:pPr>
      <w:r w:rsidRPr="003D4C8C">
        <w:rPr>
          <w:b/>
        </w:rPr>
        <w:t>Nota explicativa:</w:t>
      </w:r>
      <w:r w:rsidRPr="003D4C8C">
        <w:t xml:space="preserve"> A tabela acima é meramente ilustrativa. O </w:t>
      </w:r>
      <w:r w:rsidR="001D2E9B" w:rsidRPr="003D4C8C">
        <w:t>setor requisitante</w:t>
      </w:r>
      <w:r w:rsidRPr="003D4C8C">
        <w:t xml:space="preserve"> deve elaborá-la da forma que melhor corresponder </w:t>
      </w:r>
      <w:r w:rsidR="00B84E91">
        <w:t>à</w:t>
      </w:r>
      <w:r w:rsidR="00FE48A2" w:rsidRPr="003D4C8C">
        <w:t xml:space="preserve"> demonstração da </w:t>
      </w:r>
      <w:r w:rsidR="00DD75BD">
        <w:t>vantagem da adesão</w:t>
      </w:r>
      <w:r w:rsidRPr="003D4C8C">
        <w:t>.</w:t>
      </w:r>
      <w:r w:rsidR="007C47A7" w:rsidRPr="003D4C8C">
        <w:t xml:space="preserve"> </w:t>
      </w:r>
      <w:r w:rsidR="00B84E91">
        <w:t>Em todo caso</w:t>
      </w:r>
      <w:r w:rsidR="007C47A7" w:rsidRPr="003D4C8C">
        <w:t xml:space="preserve">, </w:t>
      </w:r>
      <w:r w:rsidR="00EF0A49" w:rsidRPr="003D4C8C">
        <w:t xml:space="preserve">os documentos relativos </w:t>
      </w:r>
      <w:r w:rsidR="009209EE" w:rsidRPr="003D4C8C">
        <w:t>à</w:t>
      </w:r>
      <w:r w:rsidR="007C47A7" w:rsidRPr="003D4C8C">
        <w:t xml:space="preserve"> </w:t>
      </w:r>
      <w:r w:rsidR="00D42F80">
        <w:t xml:space="preserve">comprovação da realização da </w:t>
      </w:r>
      <w:r w:rsidR="007C47A7" w:rsidRPr="003D4C8C">
        <w:t>pesquisa de preços dever</w:t>
      </w:r>
      <w:r w:rsidR="009209EE" w:rsidRPr="003D4C8C">
        <w:t>ão</w:t>
      </w:r>
      <w:r w:rsidR="007C47A7" w:rsidRPr="003D4C8C">
        <w:t xml:space="preserve"> ser</w:t>
      </w:r>
      <w:r w:rsidR="00EF0A49" w:rsidRPr="003D4C8C">
        <w:t xml:space="preserve"> anexad</w:t>
      </w:r>
      <w:r w:rsidR="009209EE" w:rsidRPr="003D4C8C">
        <w:t>os</w:t>
      </w:r>
      <w:r w:rsidR="00EF0A49" w:rsidRPr="003D4C8C">
        <w:t xml:space="preserve"> </w:t>
      </w:r>
      <w:r w:rsidR="001D2E9B" w:rsidRPr="003D4C8C">
        <w:t>ao processo</w:t>
      </w:r>
      <w:r w:rsidR="00EF0A49" w:rsidRPr="003D4C8C">
        <w:t xml:space="preserve">, de maneira a comprovar a </w:t>
      </w:r>
      <w:r w:rsidR="009209EE" w:rsidRPr="003D4C8C">
        <w:t xml:space="preserve">tal </w:t>
      </w:r>
      <w:r w:rsidR="00DD75BD">
        <w:t>vantagem</w:t>
      </w:r>
      <w:r w:rsidR="00EF0A49" w:rsidRPr="003D4C8C">
        <w:t>.</w:t>
      </w:r>
    </w:p>
    <w:p w14:paraId="1581F208" w14:textId="31F8EAAC" w:rsidR="007845CD" w:rsidRPr="008E65EF" w:rsidRDefault="00E2185D" w:rsidP="008E65EF">
      <w:pPr>
        <w:pStyle w:val="PargrafodaLista"/>
        <w:numPr>
          <w:ilvl w:val="0"/>
          <w:numId w:val="3"/>
        </w:numPr>
        <w:shd w:val="clear" w:color="auto" w:fill="ECEFF1"/>
        <w:spacing w:before="240" w:line="240" w:lineRule="auto"/>
        <w:contextualSpacing w:val="0"/>
        <w:rPr>
          <w:rFonts w:eastAsia="Calibri"/>
          <w:b/>
        </w:rPr>
      </w:pPr>
      <w:r w:rsidRPr="003D4C8C">
        <w:rPr>
          <w:rFonts w:eastAsia="Calibri"/>
          <w:b/>
        </w:rPr>
        <w:t>Dos recursos orçamentários</w:t>
      </w:r>
      <w:r w:rsidR="0003365E">
        <w:rPr>
          <w:rFonts w:eastAsia="Calibri"/>
          <w:b/>
        </w:rPr>
        <w:t>.</w:t>
      </w:r>
    </w:p>
    <w:p w14:paraId="352EDE52" w14:textId="77777777" w:rsidR="009C26D7" w:rsidRPr="009C26D7" w:rsidRDefault="009C26D7" w:rsidP="009C26D7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eastAsia="Calibri"/>
          <w:bCs w:val="0"/>
        </w:rPr>
      </w:pPr>
      <w:r w:rsidRPr="009C26D7">
        <w:rPr>
          <w:rFonts w:eastAsia="Calibri"/>
        </w:rPr>
        <w:t xml:space="preserve">As despesas para atender a esta </w:t>
      </w:r>
      <w:r>
        <w:rPr>
          <w:rFonts w:eastAsia="Calibri"/>
        </w:rPr>
        <w:t>aquisição/contratação</w:t>
      </w:r>
      <w:r w:rsidRPr="009C26D7">
        <w:rPr>
          <w:rFonts w:eastAsia="Calibri"/>
        </w:rPr>
        <w:t xml:space="preserve"> estão programadas na classificação abaixo:</w:t>
      </w:r>
    </w:p>
    <w:p w14:paraId="6213B938" w14:textId="77777777" w:rsidR="009C26D7" w:rsidRPr="00D70542" w:rsidRDefault="009C26D7" w:rsidP="009C26D7">
      <w:pPr>
        <w:pStyle w:val="PargrafodaLista"/>
        <w:spacing w:before="60" w:after="60" w:line="240" w:lineRule="auto"/>
        <w:ind w:left="567"/>
        <w:contextualSpacing w:val="0"/>
        <w:rPr>
          <w:rFonts w:eastAsia="Calibri"/>
          <w:bCs w:val="0"/>
        </w:rPr>
      </w:pPr>
      <w:r w:rsidRPr="00D70542">
        <w:rPr>
          <w:rFonts w:eastAsia="Calibri"/>
          <w:b/>
        </w:rPr>
        <w:lastRenderedPageBreak/>
        <w:t>Gestão/Unidade:</w:t>
      </w:r>
      <w:r w:rsidRPr="00D70542">
        <w:rPr>
          <w:rFonts w:eastAsia="Calibri"/>
        </w:rPr>
        <w:t xml:space="preserve"> </w:t>
      </w:r>
    </w:p>
    <w:p w14:paraId="29B5737C" w14:textId="77777777" w:rsidR="009C26D7" w:rsidRPr="00D70542" w:rsidRDefault="009C26D7" w:rsidP="009C26D7">
      <w:pPr>
        <w:pStyle w:val="PargrafodaLista"/>
        <w:spacing w:before="60" w:after="60" w:line="240" w:lineRule="auto"/>
        <w:ind w:left="567"/>
        <w:contextualSpacing w:val="0"/>
        <w:rPr>
          <w:rFonts w:eastAsia="Calibri"/>
          <w:bCs w:val="0"/>
        </w:rPr>
      </w:pPr>
      <w:r w:rsidRPr="00D70542">
        <w:rPr>
          <w:rFonts w:eastAsia="Calibri"/>
          <w:b/>
        </w:rPr>
        <w:t>Fonte:</w:t>
      </w:r>
      <w:r w:rsidRPr="00D70542">
        <w:rPr>
          <w:rFonts w:eastAsia="Calibri"/>
        </w:rPr>
        <w:t xml:space="preserve"> </w:t>
      </w:r>
    </w:p>
    <w:p w14:paraId="311C233B" w14:textId="77777777" w:rsidR="009C26D7" w:rsidRPr="00D70542" w:rsidRDefault="009C26D7" w:rsidP="009C26D7">
      <w:pPr>
        <w:pStyle w:val="PargrafodaLista"/>
        <w:spacing w:before="60" w:after="60" w:line="240" w:lineRule="auto"/>
        <w:ind w:left="567"/>
        <w:contextualSpacing w:val="0"/>
        <w:rPr>
          <w:rFonts w:eastAsia="Calibri"/>
          <w:bCs w:val="0"/>
        </w:rPr>
      </w:pPr>
      <w:r w:rsidRPr="00D70542">
        <w:rPr>
          <w:rFonts w:eastAsia="Calibri"/>
          <w:b/>
        </w:rPr>
        <w:t>Programa de Trabalho:</w:t>
      </w:r>
      <w:r w:rsidRPr="00D70542">
        <w:rPr>
          <w:rFonts w:eastAsia="Calibri"/>
        </w:rPr>
        <w:t xml:space="preserve"> </w:t>
      </w:r>
    </w:p>
    <w:p w14:paraId="1F805757" w14:textId="77777777" w:rsidR="009C26D7" w:rsidRPr="00D70542" w:rsidRDefault="009C26D7" w:rsidP="009C26D7">
      <w:pPr>
        <w:pStyle w:val="PargrafodaLista"/>
        <w:spacing w:before="60" w:after="60" w:line="240" w:lineRule="auto"/>
        <w:ind w:left="567"/>
        <w:contextualSpacing w:val="0"/>
        <w:rPr>
          <w:rFonts w:eastAsia="Calibri"/>
          <w:bCs w:val="0"/>
        </w:rPr>
      </w:pPr>
      <w:r w:rsidRPr="00D70542">
        <w:rPr>
          <w:rFonts w:eastAsia="Calibri"/>
          <w:b/>
        </w:rPr>
        <w:t>Elemento de Despesa:</w:t>
      </w:r>
      <w:r w:rsidRPr="00D70542">
        <w:rPr>
          <w:rFonts w:eastAsia="Calibri"/>
        </w:rPr>
        <w:t xml:space="preserve"> </w:t>
      </w:r>
    </w:p>
    <w:p w14:paraId="19A37455" w14:textId="77777777" w:rsidR="00896016" w:rsidRPr="00D70542" w:rsidRDefault="009C26D7" w:rsidP="009C26D7">
      <w:pPr>
        <w:pStyle w:val="PargrafodaLista"/>
        <w:spacing w:before="60" w:after="60" w:line="240" w:lineRule="auto"/>
        <w:ind w:left="567"/>
        <w:contextualSpacing w:val="0"/>
        <w:rPr>
          <w:rFonts w:eastAsia="Calibri"/>
          <w:bCs w:val="0"/>
        </w:rPr>
      </w:pPr>
      <w:r w:rsidRPr="00D70542">
        <w:rPr>
          <w:rFonts w:eastAsia="Calibri"/>
          <w:b/>
        </w:rPr>
        <w:t>PI:</w:t>
      </w:r>
      <w:r w:rsidRPr="00D70542">
        <w:rPr>
          <w:rFonts w:eastAsia="Calibri"/>
        </w:rPr>
        <w:t xml:space="preserve"> </w:t>
      </w:r>
    </w:p>
    <w:p w14:paraId="2EB29E8C" w14:textId="77777777" w:rsidR="00E2185D" w:rsidRPr="003D4C8C" w:rsidRDefault="00E2185D" w:rsidP="007845CD">
      <w:pPr>
        <w:spacing w:before="60" w:after="60" w:line="240" w:lineRule="auto"/>
      </w:pPr>
    </w:p>
    <w:p w14:paraId="15792725" w14:textId="33D7C75F" w:rsidR="00000000" w:rsidRPr="003D4C8C" w:rsidRDefault="0003365E" w:rsidP="00D5785E">
      <w:pPr>
        <w:spacing w:before="60" w:after="60" w:line="240" w:lineRule="auto"/>
        <w:ind w:left="567"/>
        <w:jc w:val="left"/>
      </w:pPr>
      <w:r w:rsidRPr="0003365E">
        <w:t>Em,</w:t>
      </w:r>
      <w:r w:rsidR="00D5785E">
        <w:t xml:space="preserve"> </w:t>
      </w:r>
      <w:sdt>
        <w:sdtPr>
          <w:id w:val="-498352778"/>
          <w:placeholder>
            <w:docPart w:val="DefaultPlaceholder_-1854013437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="00D5785E" w:rsidRPr="00251250">
            <w:rPr>
              <w:rStyle w:val="TextodoEspaoReservado"/>
            </w:rPr>
            <w:t>Clique ou toque aqui para inserir uma data.</w:t>
          </w:r>
        </w:sdtContent>
      </w:sdt>
      <w:r w:rsidR="000C4EBB" w:rsidRPr="003D4C8C">
        <w:t>.</w:t>
      </w:r>
    </w:p>
    <w:p w14:paraId="63DF7874" w14:textId="77777777" w:rsidR="001D5238" w:rsidRPr="003D4C8C" w:rsidRDefault="001D5238" w:rsidP="007845CD">
      <w:pPr>
        <w:spacing w:before="60" w:after="60" w:line="240" w:lineRule="auto"/>
        <w:jc w:val="center"/>
      </w:pPr>
    </w:p>
    <w:p w14:paraId="0F1CD4F5" w14:textId="77777777" w:rsidR="000C4EBB" w:rsidRPr="003D4C8C" w:rsidRDefault="000C4EBB" w:rsidP="007845CD">
      <w:pPr>
        <w:spacing w:before="60" w:after="60" w:line="240" w:lineRule="auto"/>
        <w:jc w:val="center"/>
      </w:pPr>
    </w:p>
    <w:p w14:paraId="6022742C" w14:textId="77777777" w:rsidR="000C4EBB" w:rsidRPr="003D4C8C" w:rsidRDefault="000C4EBB" w:rsidP="007845CD">
      <w:pPr>
        <w:spacing w:before="60" w:after="60" w:line="240" w:lineRule="auto"/>
        <w:jc w:val="center"/>
      </w:pPr>
    </w:p>
    <w:p w14:paraId="24CFAC87" w14:textId="2181CFBA" w:rsidR="00322D89" w:rsidRPr="000C7556" w:rsidRDefault="000C7556" w:rsidP="00322D89">
      <w:pPr>
        <w:spacing w:before="60" w:after="60" w:line="240" w:lineRule="auto"/>
        <w:jc w:val="center"/>
        <w:rPr>
          <w:i/>
          <w:iCs/>
        </w:rPr>
      </w:pPr>
      <w:r w:rsidRPr="000C7556">
        <w:rPr>
          <w:i/>
          <w:iCs/>
        </w:rPr>
        <w:t>&lt;ASSINADO ELETRONICAMENTE&gt;</w:t>
      </w:r>
    </w:p>
    <w:sectPr w:rsidR="00322D89" w:rsidRPr="000C7556" w:rsidSect="00B927C5">
      <w:headerReference w:type="default" r:id="rId8"/>
      <w:footerReference w:type="default" r:id="rId9"/>
      <w:type w:val="continuous"/>
      <w:pgSz w:w="11906" w:h="16838" w:code="9"/>
      <w:pgMar w:top="1701" w:right="1134" w:bottom="1134" w:left="1134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1EE5E" w14:textId="77777777" w:rsidR="00B927C5" w:rsidRDefault="00B927C5" w:rsidP="00336608">
      <w:pPr>
        <w:spacing w:before="0" w:after="0" w:line="240" w:lineRule="auto"/>
      </w:pPr>
      <w:r>
        <w:separator/>
      </w:r>
    </w:p>
  </w:endnote>
  <w:endnote w:type="continuationSeparator" w:id="0">
    <w:p w14:paraId="0C5334A9" w14:textId="77777777" w:rsidR="00B927C5" w:rsidRDefault="00B927C5" w:rsidP="0033660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no Monospace">
    <w:panose1 w:val="00000000000000000000"/>
    <w:charset w:val="00"/>
    <w:family w:val="auto"/>
    <w:pitch w:val="variable"/>
    <w:sig w:usb0="A000007F" w:usb1="00002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E6278" w14:textId="2E5B1FEB" w:rsidR="005065EB" w:rsidRPr="00DB506F" w:rsidRDefault="005065EB" w:rsidP="005065EB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eastAsia="MS Mincho"/>
        <w:sz w:val="15"/>
        <w:szCs w:val="15"/>
        <w:lang w:eastAsia="pt-BR"/>
      </w:rPr>
    </w:pPr>
    <w:bookmarkStart w:id="0" w:name="_Hlk48058704"/>
    <w:r>
      <w:rPr>
        <w:rFonts w:eastAsia="MS Mincho"/>
        <w:sz w:val="15"/>
        <w:szCs w:val="15"/>
        <w:lang w:eastAsia="pt-BR"/>
      </w:rPr>
      <w:t>Diretoria de Compras, Contratos e Convênios (</w:t>
    </w:r>
    <w:r w:rsidRPr="00DB506F">
      <w:rPr>
        <w:rFonts w:eastAsia="MS Mincho"/>
        <w:sz w:val="15"/>
        <w:szCs w:val="15"/>
        <w:lang w:eastAsia="pt-BR"/>
      </w:rPr>
      <w:t>DCO</w:t>
    </w:r>
    <w:r>
      <w:rPr>
        <w:rFonts w:eastAsia="MS Mincho"/>
        <w:sz w:val="15"/>
        <w:szCs w:val="15"/>
        <w:lang w:eastAsia="pt-BR"/>
      </w:rPr>
      <w:t xml:space="preserve">/PROAD) – Setor de </w:t>
    </w:r>
    <w:r w:rsidR="00D5785E">
      <w:rPr>
        <w:rFonts w:eastAsia="MS Mincho"/>
        <w:sz w:val="15"/>
        <w:szCs w:val="15"/>
        <w:lang w:eastAsia="pt-BR"/>
      </w:rPr>
      <w:t>Contrata</w:t>
    </w:r>
    <w:r>
      <w:rPr>
        <w:rFonts w:eastAsia="MS Mincho"/>
        <w:sz w:val="15"/>
        <w:szCs w:val="15"/>
        <w:lang w:eastAsia="pt-BR"/>
      </w:rPr>
      <w:t>ç</w:t>
    </w:r>
    <w:r w:rsidR="00965A4B">
      <w:rPr>
        <w:rFonts w:eastAsia="MS Mincho"/>
        <w:sz w:val="15"/>
        <w:szCs w:val="15"/>
        <w:lang w:eastAsia="pt-BR"/>
      </w:rPr>
      <w:t>ões</w:t>
    </w:r>
  </w:p>
  <w:bookmarkEnd w:id="0"/>
  <w:p w14:paraId="024ECB9A" w14:textId="5E73D271" w:rsidR="00336608" w:rsidRPr="002C4BEC" w:rsidRDefault="00336608" w:rsidP="00336608">
    <w:pPr>
      <w:tabs>
        <w:tab w:val="center" w:pos="4252"/>
        <w:tab w:val="right" w:pos="8504"/>
      </w:tabs>
      <w:spacing w:before="0" w:after="0" w:line="240" w:lineRule="auto"/>
      <w:jc w:val="left"/>
      <w:rPr>
        <w:rFonts w:eastAsia="MS Mincho"/>
        <w:sz w:val="15"/>
        <w:szCs w:val="15"/>
        <w:lang w:eastAsia="pt-BR"/>
      </w:rPr>
    </w:pPr>
    <w:r>
      <w:rPr>
        <w:rFonts w:eastAsia="MS Mincho"/>
        <w:sz w:val="15"/>
        <w:szCs w:val="15"/>
        <w:lang w:eastAsia="pt-BR"/>
      </w:rPr>
      <w:t xml:space="preserve">Modelo de </w:t>
    </w:r>
    <w:r w:rsidRPr="00E34683">
      <w:rPr>
        <w:rFonts w:eastAsia="MS Mincho"/>
        <w:sz w:val="15"/>
        <w:szCs w:val="15"/>
        <w:lang w:eastAsia="pt-BR"/>
      </w:rPr>
      <w:t xml:space="preserve">Documento de </w:t>
    </w:r>
    <w:r>
      <w:rPr>
        <w:rFonts w:eastAsia="MS Mincho"/>
        <w:sz w:val="15"/>
        <w:szCs w:val="15"/>
        <w:lang w:eastAsia="pt-BR"/>
      </w:rPr>
      <w:t>Solicit</w:t>
    </w:r>
    <w:r w:rsidRPr="00E34683">
      <w:rPr>
        <w:rFonts w:eastAsia="MS Mincho"/>
        <w:sz w:val="15"/>
        <w:szCs w:val="15"/>
        <w:lang w:eastAsia="pt-BR"/>
      </w:rPr>
      <w:t>ação d</w:t>
    </w:r>
    <w:r>
      <w:rPr>
        <w:rFonts w:eastAsia="MS Mincho"/>
        <w:sz w:val="15"/>
        <w:szCs w:val="15"/>
        <w:lang w:eastAsia="pt-BR"/>
      </w:rPr>
      <w:t>e Adesão à ARP</w:t>
    </w:r>
    <w:r w:rsidRPr="002C4BEC">
      <w:rPr>
        <w:rFonts w:eastAsia="MS Mincho"/>
        <w:sz w:val="15"/>
        <w:szCs w:val="15"/>
        <w:lang w:eastAsia="pt-BR"/>
      </w:rPr>
      <w:t xml:space="preserve">: </w:t>
    </w:r>
    <w:r w:rsidR="00D5785E">
      <w:rPr>
        <w:rFonts w:eastAsia="MS Mincho"/>
        <w:sz w:val="15"/>
        <w:szCs w:val="15"/>
        <w:lang w:eastAsia="pt-BR"/>
      </w:rPr>
      <w:t>Bens e Serviços</w:t>
    </w:r>
  </w:p>
  <w:p w14:paraId="23E58021" w14:textId="4FD05D94" w:rsidR="00336608" w:rsidRPr="002C4BEC" w:rsidRDefault="00336608" w:rsidP="00336608">
    <w:pPr>
      <w:tabs>
        <w:tab w:val="center" w:pos="4252"/>
        <w:tab w:val="right" w:pos="8504"/>
      </w:tabs>
      <w:spacing w:before="0" w:after="0" w:line="240" w:lineRule="auto"/>
      <w:jc w:val="left"/>
      <w:rPr>
        <w:rFonts w:eastAsia="MS Mincho"/>
        <w:sz w:val="15"/>
        <w:szCs w:val="15"/>
        <w:lang w:eastAsia="pt-BR"/>
      </w:rPr>
    </w:pPr>
    <w:r w:rsidRPr="002C4BEC">
      <w:rPr>
        <w:rFonts w:eastAsia="MS Mincho"/>
        <w:sz w:val="15"/>
        <w:szCs w:val="15"/>
        <w:lang w:eastAsia="pt-BR"/>
      </w:rPr>
      <w:t xml:space="preserve">Atualização: </w:t>
    </w:r>
    <w:r w:rsidR="008E65EF">
      <w:rPr>
        <w:rFonts w:eastAsia="MS Mincho"/>
        <w:sz w:val="15"/>
        <w:szCs w:val="15"/>
        <w:lang w:eastAsia="pt-BR"/>
      </w:rPr>
      <w:t>abril</w:t>
    </w:r>
    <w:r w:rsidRPr="002C4BEC">
      <w:rPr>
        <w:rFonts w:eastAsia="MS Mincho"/>
        <w:sz w:val="15"/>
        <w:szCs w:val="15"/>
        <w:lang w:eastAsia="pt-BR"/>
      </w:rPr>
      <w:t>/20</w:t>
    </w:r>
    <w:r w:rsidR="00906CC1">
      <w:rPr>
        <w:rFonts w:eastAsia="MS Mincho"/>
        <w:sz w:val="15"/>
        <w:szCs w:val="15"/>
        <w:lang w:eastAsia="pt-BR"/>
      </w:rPr>
      <w:t>2</w:t>
    </w:r>
    <w:r w:rsidR="008E65EF">
      <w:rPr>
        <w:rFonts w:eastAsia="MS Mincho"/>
        <w:sz w:val="15"/>
        <w:szCs w:val="15"/>
        <w:lang w:eastAsia="pt-B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D1066" w14:textId="77777777" w:rsidR="00B927C5" w:rsidRDefault="00B927C5" w:rsidP="00336608">
      <w:pPr>
        <w:spacing w:before="0" w:after="0" w:line="240" w:lineRule="auto"/>
      </w:pPr>
      <w:r>
        <w:separator/>
      </w:r>
    </w:p>
  </w:footnote>
  <w:footnote w:type="continuationSeparator" w:id="0">
    <w:p w14:paraId="63E71D96" w14:textId="77777777" w:rsidR="00B927C5" w:rsidRDefault="00B927C5" w:rsidP="0033660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1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656"/>
      <w:gridCol w:w="2016"/>
    </w:tblGrid>
    <w:tr w:rsidR="00A619C0" w:rsidRPr="008B303D" w14:paraId="7C5FDFB6" w14:textId="77777777" w:rsidTr="00D5785E">
      <w:trPr>
        <w:trHeight w:val="571"/>
      </w:trPr>
      <w:tc>
        <w:tcPr>
          <w:tcW w:w="966" w:type="dxa"/>
          <w:vAlign w:val="center"/>
        </w:tcPr>
        <w:p w14:paraId="19C89CE2" w14:textId="77777777" w:rsidR="00A619C0" w:rsidRPr="008B303D" w:rsidRDefault="00A619C0" w:rsidP="00A619C0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 w:val="0"/>
              <w:kern w:val="1"/>
              <w:lang w:eastAsia="zh-CN"/>
            </w:rPr>
          </w:pPr>
          <w:r w:rsidRPr="008B303D">
            <w:rPr>
              <w:rFonts w:eastAsia="Arial"/>
              <w:b/>
              <w:smallCaps/>
              <w:noProof/>
              <w:kern w:val="1"/>
            </w:rPr>
            <w:drawing>
              <wp:inline distT="0" distB="0" distL="0" distR="0" wp14:anchorId="53BFE6DF" wp14:editId="0408E0A4">
                <wp:extent cx="473970" cy="468000"/>
                <wp:effectExtent l="0" t="0" r="2540" b="8255"/>
                <wp:docPr id="1" name="Imagem 1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40374179" w14:textId="77777777" w:rsidR="00A619C0" w:rsidRPr="00D5785E" w:rsidRDefault="00A619C0" w:rsidP="00D5785E">
          <w:pPr>
            <w:tabs>
              <w:tab w:val="center" w:pos="4252"/>
              <w:tab w:val="right" w:pos="8504"/>
            </w:tabs>
            <w:suppressAutoHyphens/>
            <w:spacing w:line="276" w:lineRule="auto"/>
            <w:jc w:val="center"/>
            <w:textAlignment w:val="baseline"/>
            <w:rPr>
              <w:rFonts w:ascii="Arial" w:eastAsia="Arial" w:hAnsi="Arial" w:cs="Arial"/>
              <w:b/>
              <w:bCs w:val="0"/>
              <w:kern w:val="24"/>
              <w:sz w:val="20"/>
              <w:lang w:eastAsia="zh-CN"/>
            </w:rPr>
          </w:pPr>
          <w:r w:rsidRPr="00D5785E">
            <w:rPr>
              <w:rFonts w:ascii="Arial" w:eastAsia="Arial" w:hAnsi="Arial" w:cs="Arial"/>
              <w:b/>
              <w:kern w:val="24"/>
              <w:sz w:val="20"/>
              <w:lang w:eastAsia="zh-CN"/>
            </w:rPr>
            <w:t>SERVIÇO PÚBLICO FEDERAL</w:t>
          </w:r>
        </w:p>
        <w:p w14:paraId="22D7A1B7" w14:textId="77777777" w:rsidR="00A619C0" w:rsidRPr="00D5785E" w:rsidRDefault="00A619C0" w:rsidP="00D5785E">
          <w:pPr>
            <w:tabs>
              <w:tab w:val="center" w:pos="4252"/>
              <w:tab w:val="right" w:pos="8504"/>
            </w:tabs>
            <w:suppressAutoHyphens/>
            <w:spacing w:line="276" w:lineRule="auto"/>
            <w:jc w:val="center"/>
            <w:textAlignment w:val="baseline"/>
            <w:rPr>
              <w:rFonts w:ascii="Arial" w:eastAsia="Arial" w:hAnsi="Arial" w:cs="Arial"/>
              <w:b/>
              <w:bCs w:val="0"/>
              <w:kern w:val="24"/>
              <w:sz w:val="20"/>
              <w:lang w:eastAsia="zh-CN"/>
            </w:rPr>
          </w:pPr>
          <w:r w:rsidRPr="00D5785E">
            <w:rPr>
              <w:rFonts w:ascii="Arial" w:eastAsia="Arial" w:hAnsi="Arial" w:cs="Arial"/>
              <w:b/>
              <w:kern w:val="24"/>
              <w:sz w:val="20"/>
              <w:lang w:eastAsia="zh-CN"/>
            </w:rPr>
            <w:t>UNIVERSIDADE FEDERAL DO SUL E SUDESTE DO PARÁ</w:t>
          </w:r>
        </w:p>
        <w:p w14:paraId="4563AC64" w14:textId="77777777" w:rsidR="00A619C0" w:rsidRPr="005065EB" w:rsidRDefault="00A619C0" w:rsidP="00D5785E">
          <w:pPr>
            <w:spacing w:after="60" w:line="276" w:lineRule="auto"/>
            <w:jc w:val="center"/>
            <w:rPr>
              <w:rFonts w:ascii="Arial" w:eastAsia="Arial" w:hAnsi="Arial" w:cs="Arial"/>
              <w:b/>
              <w:bCs w:val="0"/>
              <w:iCs/>
              <w:smallCaps/>
              <w:kern w:val="24"/>
              <w:lang w:eastAsia="zh-CN"/>
            </w:rPr>
          </w:pPr>
          <w:r w:rsidRPr="00D5785E">
            <w:rPr>
              <w:rFonts w:ascii="Arial" w:eastAsia="Arial" w:hAnsi="Arial" w:cs="Arial"/>
              <w:b/>
              <w:iCs/>
              <w:color w:val="FF0000"/>
              <w:kern w:val="24"/>
              <w:sz w:val="20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1BD95A0A" w14:textId="77777777" w:rsidR="00A619C0" w:rsidRPr="008B303D" w:rsidRDefault="00A619C0" w:rsidP="00A619C0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 w:val="0"/>
              <w:smallCaps/>
              <w:kern w:val="24"/>
              <w:lang w:eastAsia="zh-CN"/>
            </w:rPr>
          </w:pPr>
          <w:r w:rsidRPr="008B303D">
            <w:rPr>
              <w:rFonts w:eastAsia="Arial"/>
              <w:b/>
              <w:bCs w:val="0"/>
              <w:smallCaps/>
              <w:noProof/>
              <w:kern w:val="24"/>
            </w:rPr>
            <w:drawing>
              <wp:inline distT="0" distB="0" distL="0" distR="0" wp14:anchorId="639EAF12" wp14:editId="59AF27EB">
                <wp:extent cx="1140187" cy="504000"/>
                <wp:effectExtent l="0" t="0" r="3175" b="0"/>
                <wp:docPr id="2" name="Imagem 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5163E29" w14:textId="4669E4C7" w:rsidR="00A619C0" w:rsidRPr="008E65EF" w:rsidRDefault="00D5785E" w:rsidP="00D5785E">
    <w:pPr>
      <w:pStyle w:val="Cabealho"/>
      <w:spacing w:before="60"/>
      <w:jc w:val="right"/>
      <w:rPr>
        <w:rFonts w:ascii="Sono Monospace" w:hAnsi="Sono Monospace"/>
        <w:sz w:val="20"/>
        <w:szCs w:val="20"/>
      </w:rPr>
    </w:pPr>
    <w:r w:rsidRPr="008E65EF">
      <w:rPr>
        <w:rFonts w:ascii="Sono Monospace" w:hAnsi="Sono Monospace"/>
        <w:sz w:val="20"/>
        <w:szCs w:val="20"/>
      </w:rPr>
      <w:t>Versão 202</w:t>
    </w:r>
    <w:r w:rsidR="008E65EF">
      <w:rPr>
        <w:rFonts w:ascii="Sono Monospace" w:hAnsi="Sono Monospace"/>
        <w:sz w:val="20"/>
        <w:szCs w:val="20"/>
      </w:rPr>
      <w:t>4</w:t>
    </w:r>
    <w:r w:rsidRPr="008E65EF">
      <w:rPr>
        <w:rFonts w:ascii="Sono Monospace" w:hAnsi="Sono Monospace"/>
        <w:sz w:val="20"/>
        <w:szCs w:val="20"/>
      </w:rPr>
      <w:t>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107E3"/>
    <w:multiLevelType w:val="multilevel"/>
    <w:tmpl w:val="02D859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82762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88C24DB"/>
    <w:multiLevelType w:val="hybridMultilevel"/>
    <w:tmpl w:val="656C4D42"/>
    <w:lvl w:ilvl="0" w:tplc="51268C18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A0091"/>
    <w:multiLevelType w:val="hybridMultilevel"/>
    <w:tmpl w:val="21368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C1D83"/>
    <w:multiLevelType w:val="multilevel"/>
    <w:tmpl w:val="A6EC1C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304" w:hanging="737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13756779">
    <w:abstractNumId w:val="3"/>
  </w:num>
  <w:num w:numId="2" w16cid:durableId="1048601785">
    <w:abstractNumId w:val="2"/>
  </w:num>
  <w:num w:numId="3" w16cid:durableId="14310778">
    <w:abstractNumId w:val="4"/>
  </w:num>
  <w:num w:numId="4" w16cid:durableId="1101996624">
    <w:abstractNumId w:val="0"/>
  </w:num>
  <w:num w:numId="5" w16cid:durableId="1330404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86"/>
    <w:rsid w:val="000077DC"/>
    <w:rsid w:val="00007E2A"/>
    <w:rsid w:val="00017723"/>
    <w:rsid w:val="00026EA3"/>
    <w:rsid w:val="0003365E"/>
    <w:rsid w:val="00085EB1"/>
    <w:rsid w:val="00086E26"/>
    <w:rsid w:val="000931EF"/>
    <w:rsid w:val="000A1D2B"/>
    <w:rsid w:val="000B0EBA"/>
    <w:rsid w:val="000B644C"/>
    <w:rsid w:val="000C4EBB"/>
    <w:rsid w:val="000C7556"/>
    <w:rsid w:val="000D2748"/>
    <w:rsid w:val="00102F53"/>
    <w:rsid w:val="001055DF"/>
    <w:rsid w:val="00111BDE"/>
    <w:rsid w:val="001B131C"/>
    <w:rsid w:val="001B4210"/>
    <w:rsid w:val="001B421A"/>
    <w:rsid w:val="001C4F9B"/>
    <w:rsid w:val="001D2E9B"/>
    <w:rsid w:val="001D5238"/>
    <w:rsid w:val="001E27D3"/>
    <w:rsid w:val="001F23CD"/>
    <w:rsid w:val="001F396B"/>
    <w:rsid w:val="001F5722"/>
    <w:rsid w:val="001F63BF"/>
    <w:rsid w:val="001F6CC2"/>
    <w:rsid w:val="00203CE2"/>
    <w:rsid w:val="00240F32"/>
    <w:rsid w:val="00285A94"/>
    <w:rsid w:val="002D235D"/>
    <w:rsid w:val="002D2A5D"/>
    <w:rsid w:val="003068CD"/>
    <w:rsid w:val="0031158F"/>
    <w:rsid w:val="003172CA"/>
    <w:rsid w:val="00322D89"/>
    <w:rsid w:val="0032534B"/>
    <w:rsid w:val="00326307"/>
    <w:rsid w:val="003309B9"/>
    <w:rsid w:val="00333B9B"/>
    <w:rsid w:val="0033464D"/>
    <w:rsid w:val="00336608"/>
    <w:rsid w:val="00347AB1"/>
    <w:rsid w:val="00367304"/>
    <w:rsid w:val="00390B3D"/>
    <w:rsid w:val="00397978"/>
    <w:rsid w:val="003A298A"/>
    <w:rsid w:val="003B21B8"/>
    <w:rsid w:val="003D4C8C"/>
    <w:rsid w:val="003F06F9"/>
    <w:rsid w:val="003F4C2E"/>
    <w:rsid w:val="00402EA0"/>
    <w:rsid w:val="00406E64"/>
    <w:rsid w:val="004131FC"/>
    <w:rsid w:val="00420D09"/>
    <w:rsid w:val="0044116A"/>
    <w:rsid w:val="0045695D"/>
    <w:rsid w:val="00466819"/>
    <w:rsid w:val="00481942"/>
    <w:rsid w:val="004A6F28"/>
    <w:rsid w:val="004D5F57"/>
    <w:rsid w:val="004E29D7"/>
    <w:rsid w:val="004F7B25"/>
    <w:rsid w:val="005065EB"/>
    <w:rsid w:val="005108D7"/>
    <w:rsid w:val="00555CA7"/>
    <w:rsid w:val="00580182"/>
    <w:rsid w:val="00586837"/>
    <w:rsid w:val="00586A61"/>
    <w:rsid w:val="005B5611"/>
    <w:rsid w:val="005C405B"/>
    <w:rsid w:val="005F3733"/>
    <w:rsid w:val="00613F4E"/>
    <w:rsid w:val="006408EC"/>
    <w:rsid w:val="0064717E"/>
    <w:rsid w:val="00652071"/>
    <w:rsid w:val="006830DA"/>
    <w:rsid w:val="00693DF1"/>
    <w:rsid w:val="006A38D3"/>
    <w:rsid w:val="006B1D83"/>
    <w:rsid w:val="006C1546"/>
    <w:rsid w:val="006C2AF8"/>
    <w:rsid w:val="006D4996"/>
    <w:rsid w:val="006F3A37"/>
    <w:rsid w:val="006F7699"/>
    <w:rsid w:val="00705A0E"/>
    <w:rsid w:val="007157A0"/>
    <w:rsid w:val="00746744"/>
    <w:rsid w:val="00751999"/>
    <w:rsid w:val="00771AF5"/>
    <w:rsid w:val="007724D2"/>
    <w:rsid w:val="00773FD0"/>
    <w:rsid w:val="007845CD"/>
    <w:rsid w:val="007C47A7"/>
    <w:rsid w:val="007D1756"/>
    <w:rsid w:val="007D2FAD"/>
    <w:rsid w:val="00857480"/>
    <w:rsid w:val="00857ED2"/>
    <w:rsid w:val="00882492"/>
    <w:rsid w:val="00886D4B"/>
    <w:rsid w:val="00896016"/>
    <w:rsid w:val="00896A63"/>
    <w:rsid w:val="008A29E2"/>
    <w:rsid w:val="008E65EF"/>
    <w:rsid w:val="00906CC1"/>
    <w:rsid w:val="00912C1C"/>
    <w:rsid w:val="009209EE"/>
    <w:rsid w:val="00932385"/>
    <w:rsid w:val="00937218"/>
    <w:rsid w:val="00965A4B"/>
    <w:rsid w:val="00976E6A"/>
    <w:rsid w:val="0099250F"/>
    <w:rsid w:val="009C26D7"/>
    <w:rsid w:val="009C4BD4"/>
    <w:rsid w:val="009C68B5"/>
    <w:rsid w:val="009F3F64"/>
    <w:rsid w:val="00A02E16"/>
    <w:rsid w:val="00A13C58"/>
    <w:rsid w:val="00A20872"/>
    <w:rsid w:val="00A20F88"/>
    <w:rsid w:val="00A22DAE"/>
    <w:rsid w:val="00A24ECB"/>
    <w:rsid w:val="00A3694C"/>
    <w:rsid w:val="00A54B15"/>
    <w:rsid w:val="00A569DC"/>
    <w:rsid w:val="00A619C0"/>
    <w:rsid w:val="00A912AA"/>
    <w:rsid w:val="00A919F5"/>
    <w:rsid w:val="00AA72A3"/>
    <w:rsid w:val="00AF4415"/>
    <w:rsid w:val="00B04329"/>
    <w:rsid w:val="00B33378"/>
    <w:rsid w:val="00B463FB"/>
    <w:rsid w:val="00B5271A"/>
    <w:rsid w:val="00B553EF"/>
    <w:rsid w:val="00B84E91"/>
    <w:rsid w:val="00B927C5"/>
    <w:rsid w:val="00BB7A86"/>
    <w:rsid w:val="00BC664D"/>
    <w:rsid w:val="00BD2834"/>
    <w:rsid w:val="00BF3059"/>
    <w:rsid w:val="00C06714"/>
    <w:rsid w:val="00C36E21"/>
    <w:rsid w:val="00C476AA"/>
    <w:rsid w:val="00C47E84"/>
    <w:rsid w:val="00C63377"/>
    <w:rsid w:val="00C94455"/>
    <w:rsid w:val="00CB2E8E"/>
    <w:rsid w:val="00CB4F2F"/>
    <w:rsid w:val="00CD5FAF"/>
    <w:rsid w:val="00CD74BC"/>
    <w:rsid w:val="00D105EC"/>
    <w:rsid w:val="00D357D3"/>
    <w:rsid w:val="00D42F80"/>
    <w:rsid w:val="00D43C1B"/>
    <w:rsid w:val="00D55D50"/>
    <w:rsid w:val="00D57419"/>
    <w:rsid w:val="00D5785E"/>
    <w:rsid w:val="00D608BB"/>
    <w:rsid w:val="00D617F1"/>
    <w:rsid w:val="00D70542"/>
    <w:rsid w:val="00D83147"/>
    <w:rsid w:val="00D972D8"/>
    <w:rsid w:val="00DB7FDA"/>
    <w:rsid w:val="00DC2DAF"/>
    <w:rsid w:val="00DD75BD"/>
    <w:rsid w:val="00E038AB"/>
    <w:rsid w:val="00E10FDB"/>
    <w:rsid w:val="00E2185D"/>
    <w:rsid w:val="00E33F08"/>
    <w:rsid w:val="00E44378"/>
    <w:rsid w:val="00E6037A"/>
    <w:rsid w:val="00E66DAD"/>
    <w:rsid w:val="00EA63E4"/>
    <w:rsid w:val="00EB7866"/>
    <w:rsid w:val="00EE379F"/>
    <w:rsid w:val="00EE48AA"/>
    <w:rsid w:val="00EE6BB3"/>
    <w:rsid w:val="00EF0A49"/>
    <w:rsid w:val="00F10D48"/>
    <w:rsid w:val="00F118C4"/>
    <w:rsid w:val="00F229DB"/>
    <w:rsid w:val="00F2456F"/>
    <w:rsid w:val="00F51147"/>
    <w:rsid w:val="00F81188"/>
    <w:rsid w:val="00F87888"/>
    <w:rsid w:val="00FA4226"/>
    <w:rsid w:val="00FE48A2"/>
    <w:rsid w:val="00FF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8F491"/>
  <w15:chartTrackingRefBased/>
  <w15:docId w15:val="{8FABC4D8-D820-48E4-8180-8A113EBC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bCs/>
        <w:sz w:val="22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B7A86"/>
    <w:pPr>
      <w:spacing w:before="0"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7B2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53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3E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66819"/>
    <w:rPr>
      <w:color w:val="0563C1" w:themeColor="hyperlink"/>
      <w:u w:val="single"/>
    </w:rPr>
  </w:style>
  <w:style w:type="paragraph" w:styleId="Citao">
    <w:name w:val="Quote"/>
    <w:basedOn w:val="Normal"/>
    <w:next w:val="Normal"/>
    <w:link w:val="CitaoChar"/>
    <w:uiPriority w:val="29"/>
    <w:qFormat/>
    <w:rsid w:val="00CB4F2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line="276" w:lineRule="auto"/>
    </w:pPr>
    <w:rPr>
      <w:rFonts w:eastAsia="Calibri"/>
      <w:i/>
      <w:iCs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CB4F2F"/>
    <w:rPr>
      <w:rFonts w:ascii="Arial" w:eastAsia="Calibri" w:hAnsi="Arial" w:cs="Arial"/>
      <w:i/>
      <w:iCs/>
      <w:szCs w:val="24"/>
      <w:shd w:val="clear" w:color="auto" w:fill="FFFFCC"/>
    </w:rPr>
  </w:style>
  <w:style w:type="paragraph" w:styleId="Cabealho">
    <w:name w:val="header"/>
    <w:basedOn w:val="Normal"/>
    <w:link w:val="CabealhoChar"/>
    <w:uiPriority w:val="99"/>
    <w:unhideWhenUsed/>
    <w:rsid w:val="00336608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6608"/>
  </w:style>
  <w:style w:type="paragraph" w:styleId="Rodap">
    <w:name w:val="footer"/>
    <w:basedOn w:val="Normal"/>
    <w:link w:val="RodapChar"/>
    <w:uiPriority w:val="99"/>
    <w:unhideWhenUsed/>
    <w:rsid w:val="00336608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36608"/>
  </w:style>
  <w:style w:type="table" w:customStyle="1" w:styleId="Tabelacomgrade1">
    <w:name w:val="Tabela com grade1"/>
    <w:basedOn w:val="Tabelanormal"/>
    <w:next w:val="Tabelacomgrade"/>
    <w:uiPriority w:val="59"/>
    <w:rsid w:val="00A619C0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D578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EFE846-C3B1-4A6F-AD93-B66A58490119}"/>
      </w:docPartPr>
      <w:docPartBody>
        <w:p w:rsidR="00D2467E" w:rsidRDefault="006867B1">
          <w:r w:rsidRPr="00251250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no Monospace">
    <w:panose1 w:val="00000000000000000000"/>
    <w:charset w:val="00"/>
    <w:family w:val="auto"/>
    <w:pitch w:val="variable"/>
    <w:sig w:usb0="A000007F" w:usb1="0000207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7B1"/>
    <w:rsid w:val="0043399D"/>
    <w:rsid w:val="006867B1"/>
    <w:rsid w:val="00D2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867B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BEAAA-CB89-4BBB-AA61-4153FCBAB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812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 Maia Teixeira</cp:lastModifiedBy>
  <cp:revision>9</cp:revision>
  <cp:lastPrinted>2019-02-21T15:13:00Z</cp:lastPrinted>
  <dcterms:created xsi:type="dcterms:W3CDTF">2020-08-27T12:22:00Z</dcterms:created>
  <dcterms:modified xsi:type="dcterms:W3CDTF">2024-04-15T13:18:00Z</dcterms:modified>
</cp:coreProperties>
</file>