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EFFF7" w14:textId="736A17DC" w:rsidR="00CA1E1B" w:rsidRPr="006A4673" w:rsidRDefault="006A4673" w:rsidP="00700436">
      <w:pPr>
        <w:autoSpaceDE w:val="0"/>
        <w:autoSpaceDN w:val="0"/>
        <w:adjustRightInd w:val="0"/>
        <w:spacing w:after="120" w:line="276" w:lineRule="auto"/>
        <w:jc w:val="center"/>
        <w:rPr>
          <w:b/>
          <w:sz w:val="26"/>
          <w:szCs w:val="26"/>
        </w:rPr>
      </w:pPr>
      <w:bookmarkStart w:id="0" w:name="_Hlk152163760"/>
      <w:r w:rsidRPr="006A4673">
        <w:rPr>
          <w:b/>
          <w:sz w:val="26"/>
          <w:szCs w:val="26"/>
        </w:rPr>
        <w:t>DECLARAÇÃO DE UTILIZAÇÃO DE MODELOS</w:t>
      </w:r>
      <w:bookmarkEnd w:id="0"/>
    </w:p>
    <w:tbl>
      <w:tblPr>
        <w:tblStyle w:val="Tabelacomgrade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563"/>
        <w:gridCol w:w="1700"/>
        <w:gridCol w:w="7365"/>
      </w:tblGrid>
      <w:tr w:rsidR="00CA1E1B" w:rsidRPr="009F5F5A" w14:paraId="1A4B8435" w14:textId="77777777" w:rsidTr="00CA1E1B">
        <w:tc>
          <w:tcPr>
            <w:tcW w:w="5000" w:type="pct"/>
            <w:gridSpan w:val="3"/>
            <w:shd w:val="clear" w:color="auto" w:fill="ECEFF1"/>
          </w:tcPr>
          <w:p w14:paraId="0A312455" w14:textId="569A22C5" w:rsidR="00CA1E1B" w:rsidRPr="00BF2810" w:rsidRDefault="00CA1E1B" w:rsidP="0084261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b/>
              </w:rPr>
            </w:pPr>
            <w:r w:rsidRPr="00BF2810">
              <w:rPr>
                <w:b/>
              </w:rPr>
              <w:t>Dados do Processo</w:t>
            </w:r>
          </w:p>
        </w:tc>
      </w:tr>
      <w:tr w:rsidR="0084261C" w:rsidRPr="009F5F5A" w14:paraId="2DAB3823" w14:textId="77777777" w:rsidTr="00BE6537">
        <w:trPr>
          <w:trHeight w:val="356"/>
        </w:trPr>
        <w:tc>
          <w:tcPr>
            <w:tcW w:w="1175" w:type="pct"/>
            <w:gridSpan w:val="2"/>
          </w:tcPr>
          <w:p w14:paraId="4AC38903" w14:textId="77777777" w:rsidR="0084261C" w:rsidRPr="00BF2810" w:rsidRDefault="0084261C" w:rsidP="00FF3D0D">
            <w:pPr>
              <w:spacing w:before="60" w:after="60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Setor Requisitante:</w:t>
            </w:r>
          </w:p>
        </w:tc>
        <w:tc>
          <w:tcPr>
            <w:tcW w:w="3825" w:type="pct"/>
            <w:vAlign w:val="center"/>
          </w:tcPr>
          <w:p w14:paraId="4A6C093D" w14:textId="77777777" w:rsidR="0084261C" w:rsidRPr="00BF2810" w:rsidRDefault="0084261C" w:rsidP="00FF3D0D">
            <w:pPr>
              <w:spacing w:before="60" w:after="60"/>
              <w:rPr>
                <w:rFonts w:eastAsia="Montserrat-Regular"/>
              </w:rPr>
            </w:pPr>
          </w:p>
        </w:tc>
      </w:tr>
      <w:tr w:rsidR="0084261C" w:rsidRPr="009F5F5A" w14:paraId="61A41D33" w14:textId="77777777" w:rsidTr="00BE6537">
        <w:trPr>
          <w:trHeight w:val="356"/>
        </w:trPr>
        <w:tc>
          <w:tcPr>
            <w:tcW w:w="1175" w:type="pct"/>
            <w:gridSpan w:val="2"/>
          </w:tcPr>
          <w:p w14:paraId="1C955B6D" w14:textId="5E5BED69" w:rsidR="0084261C" w:rsidRPr="00BF2810" w:rsidRDefault="0084261C" w:rsidP="00FF3D0D">
            <w:pPr>
              <w:spacing w:before="60" w:after="60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Objeto:</w:t>
            </w:r>
          </w:p>
        </w:tc>
        <w:tc>
          <w:tcPr>
            <w:tcW w:w="3825" w:type="pct"/>
            <w:vAlign w:val="center"/>
          </w:tcPr>
          <w:p w14:paraId="28E12DBB" w14:textId="77777777" w:rsidR="0084261C" w:rsidRPr="00BF2810" w:rsidRDefault="0084261C" w:rsidP="00FF3D0D">
            <w:pPr>
              <w:spacing w:before="60" w:after="60"/>
              <w:rPr>
                <w:rFonts w:eastAsia="Montserrat-Regular"/>
              </w:rPr>
            </w:pPr>
          </w:p>
        </w:tc>
      </w:tr>
      <w:tr w:rsidR="0084261C" w:rsidRPr="009F5F5A" w14:paraId="603BBCEC" w14:textId="77777777" w:rsidTr="00BE6537">
        <w:trPr>
          <w:trHeight w:val="356"/>
        </w:trPr>
        <w:tc>
          <w:tcPr>
            <w:tcW w:w="1175" w:type="pct"/>
            <w:gridSpan w:val="2"/>
          </w:tcPr>
          <w:p w14:paraId="70010531" w14:textId="154B756D" w:rsidR="0084261C" w:rsidRPr="00BF2810" w:rsidRDefault="00FF3D0D" w:rsidP="00FF3D0D">
            <w:pPr>
              <w:spacing w:before="60" w:after="60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Modalidade</w:t>
            </w:r>
            <w:r w:rsidR="0084261C" w:rsidRPr="00BF2810">
              <w:rPr>
                <w:rFonts w:eastAsia="Montserrat-Regular"/>
                <w:b/>
              </w:rPr>
              <w:t>:</w:t>
            </w:r>
          </w:p>
        </w:tc>
        <w:sdt>
          <w:sdtPr>
            <w:rPr>
              <w:rFonts w:eastAsia="Montserrat-Regular"/>
            </w:rPr>
            <w:alias w:val="Modalidade"/>
            <w:tag w:val="Modalidade"/>
            <w:id w:val="-166481009"/>
            <w:lock w:val="sdtLocked"/>
            <w:placeholder>
              <w:docPart w:val="DefaultPlaceholder_-1854013438"/>
            </w:placeholder>
            <w:showingPlcHdr/>
            <w:dropDownList>
              <w:listItem w:value="Escolher um item."/>
              <w:listItem w:displayText="Pregão" w:value="Pregão"/>
              <w:listItem w:displayText="Concorrência" w:value="Concorrência"/>
              <w:listItem w:displayText="Concurso" w:value="Concurso"/>
              <w:listItem w:displayText="Leilão" w:value="Leilão"/>
              <w:listItem w:displayText="Diálogo Competitivo" w:value="Diálogo Competitivo"/>
              <w:listItem w:displayText="Dispensa de Licitação" w:value="Dispensa de Licitação"/>
              <w:listItem w:displayText="Inexigibilidade de Licitação" w:value="Inexigibilidade de Licitação"/>
              <w:listItem w:displayText="Adesão à Ata de Registro de Preços - ARP" w:value="Adesão à Ata de Registro de Preços - ARP"/>
            </w:dropDownList>
          </w:sdtPr>
          <w:sdtEndPr/>
          <w:sdtContent>
            <w:tc>
              <w:tcPr>
                <w:tcW w:w="3825" w:type="pct"/>
                <w:vAlign w:val="center"/>
              </w:tcPr>
              <w:p w14:paraId="72311691" w14:textId="77777777" w:rsidR="0084261C" w:rsidRPr="00BF2810" w:rsidRDefault="00FF3D0D" w:rsidP="00FF3D0D">
                <w:pPr>
                  <w:spacing w:before="60" w:after="60"/>
                  <w:rPr>
                    <w:rFonts w:eastAsia="Montserrat-Regular"/>
                  </w:rPr>
                </w:pPr>
                <w:r w:rsidRPr="00BF2810">
                  <w:rPr>
                    <w:rStyle w:val="TextodoEspaoReservado"/>
                  </w:rPr>
                  <w:t>Escolher um item.</w:t>
                </w:r>
              </w:p>
            </w:tc>
          </w:sdtContent>
        </w:sdt>
      </w:tr>
      <w:tr w:rsidR="0084261C" w:rsidRPr="009F5F5A" w14:paraId="13F30881" w14:textId="77777777" w:rsidTr="00E30BE2">
        <w:tc>
          <w:tcPr>
            <w:tcW w:w="5000" w:type="pct"/>
            <w:gridSpan w:val="3"/>
            <w:tcBorders>
              <w:bottom w:val="single" w:sz="4" w:space="0" w:color="D0CECE" w:themeColor="background2" w:themeShade="E6"/>
            </w:tcBorders>
            <w:shd w:val="clear" w:color="auto" w:fill="ECEFF1"/>
          </w:tcPr>
          <w:p w14:paraId="6ECB9A80" w14:textId="7234B8CE" w:rsidR="006D03AE" w:rsidRPr="00BF2810" w:rsidRDefault="00E94136" w:rsidP="0084261C">
            <w:pPr>
              <w:spacing w:before="60" w:after="60"/>
              <w:jc w:val="center"/>
              <w:rPr>
                <w:b/>
              </w:rPr>
            </w:pPr>
            <w:r w:rsidRPr="00BF2810">
              <w:rPr>
                <w:b/>
              </w:rPr>
              <w:t>Declaração</w:t>
            </w:r>
          </w:p>
        </w:tc>
      </w:tr>
      <w:tr w:rsidR="00E30BE2" w:rsidRPr="009F5F5A" w14:paraId="5353D4A5" w14:textId="77777777" w:rsidTr="00EE7B99">
        <w:trPr>
          <w:trHeight w:val="620"/>
        </w:trPr>
        <w:tc>
          <w:tcPr>
            <w:tcW w:w="5000" w:type="pct"/>
            <w:gridSpan w:val="3"/>
            <w:tcBorders>
              <w:bottom w:val="nil"/>
            </w:tcBorders>
          </w:tcPr>
          <w:p w14:paraId="2F907135" w14:textId="3741112C" w:rsidR="00E30BE2" w:rsidRPr="00BF2810" w:rsidRDefault="00E30BE2" w:rsidP="00700436">
            <w:pPr>
              <w:autoSpaceDE w:val="0"/>
              <w:autoSpaceDN w:val="0"/>
              <w:adjustRightInd w:val="0"/>
              <w:spacing w:before="60" w:after="120"/>
              <w:ind w:firstLine="709"/>
              <w:jc w:val="both"/>
              <w:rPr>
                <w:rFonts w:eastAsia="Montserrat-Regular"/>
              </w:rPr>
            </w:pPr>
            <w:r w:rsidRPr="00BF2810">
              <w:rPr>
                <w:rFonts w:eastAsia="Montserrat-Regular"/>
              </w:rPr>
              <w:t xml:space="preserve">Declaramos que, para a devida instrução processual, em </w:t>
            </w:r>
            <w:r w:rsidR="00512C9B">
              <w:rPr>
                <w:rFonts w:eastAsia="Montserrat-Regular"/>
              </w:rPr>
              <w:t>consonância com as orientações do setor de contratações</w:t>
            </w:r>
            <w:r w:rsidRPr="00BF2810">
              <w:rPr>
                <w:rFonts w:eastAsia="Montserrat-Regular"/>
              </w:rPr>
              <w:t xml:space="preserve">, foram utilizados os modelos </w:t>
            </w:r>
            <w:r w:rsidR="00EE7B99">
              <w:rPr>
                <w:rFonts w:eastAsia="Montserrat-Regular"/>
              </w:rPr>
              <w:t>a seguir</w:t>
            </w:r>
            <w:r w:rsidRPr="00BF2810">
              <w:rPr>
                <w:rFonts w:eastAsia="Montserrat-Regular"/>
              </w:rPr>
              <w:t>, conforme os links que seguem</w:t>
            </w:r>
            <w:r>
              <w:rPr>
                <w:rFonts w:eastAsia="Montserrat-Regular"/>
              </w:rPr>
              <w:t>:</w:t>
            </w:r>
          </w:p>
        </w:tc>
      </w:tr>
      <w:tr w:rsidR="00512C9B" w:rsidRPr="009F5F5A" w14:paraId="0C15F708" w14:textId="77777777" w:rsidTr="005000E3">
        <w:trPr>
          <w:trHeight w:val="20"/>
        </w:trPr>
        <w:sdt>
          <w:sdtPr>
            <w:rPr>
              <w:rFonts w:ascii="Segoe UI Semibold" w:hAnsi="Segoe UI Semibold" w:cs="Segoe UI Semibold"/>
              <w:b/>
              <w:caps/>
              <w:sz w:val="32"/>
              <w:szCs w:val="30"/>
            </w:rPr>
            <w:id w:val="1786689047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2" w:type="pct"/>
                <w:tcBorders>
                  <w:top w:val="nil"/>
                  <w:bottom w:val="nil"/>
                  <w:right w:val="nil"/>
                </w:tcBorders>
              </w:tcPr>
              <w:p w14:paraId="2F8AB672" w14:textId="7D9FD50D" w:rsidR="00512C9B" w:rsidRPr="00BF2810" w:rsidRDefault="00467ED0" w:rsidP="005C3CA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eastAsia="Montserrat-Regular"/>
                    <w:bCs/>
                  </w:rPr>
                </w:pPr>
                <w:r>
                  <w:rPr>
                    <w:rFonts w:ascii="MS Gothic" w:eastAsia="MS Gothic" w:hAnsi="MS Gothic" w:cs="Segoe UI Semibold" w:hint="eastAsia"/>
                    <w:b/>
                    <w:caps/>
                    <w:sz w:val="32"/>
                    <w:szCs w:val="30"/>
                  </w:rPr>
                  <w:t>☐</w:t>
                </w:r>
              </w:p>
            </w:tc>
          </w:sdtContent>
        </w:sdt>
        <w:tc>
          <w:tcPr>
            <w:tcW w:w="4708" w:type="pct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D472593" w14:textId="77777777" w:rsidR="00512C9B" w:rsidRPr="00BF2810" w:rsidRDefault="00512C9B" w:rsidP="005000E3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BF2810">
              <w:rPr>
                <w:rFonts w:eastAsia="Montserrat-Regular"/>
                <w:b/>
              </w:rPr>
              <w:t>Documento de Formalização da Demanda</w:t>
            </w:r>
          </w:p>
          <w:p w14:paraId="3D79541D" w14:textId="77777777" w:rsidR="00512C9B" w:rsidRPr="00BF2810" w:rsidRDefault="00512C9B" w:rsidP="005000E3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BF2810">
              <w:rPr>
                <w:rFonts w:eastAsia="Montserrat-Regular"/>
                <w:b/>
              </w:rPr>
              <w:t>Link:</w:t>
            </w:r>
            <w:r w:rsidRPr="00BF2810">
              <w:rPr>
                <w:rFonts w:eastAsia="Montserrat-Regular"/>
              </w:rPr>
              <w:t xml:space="preserve"> </w:t>
            </w:r>
          </w:p>
          <w:p w14:paraId="096F40CF" w14:textId="05526F78" w:rsidR="00512C9B" w:rsidRPr="00700436" w:rsidRDefault="00512C9B" w:rsidP="005000E3">
            <w:pPr>
              <w:autoSpaceDE w:val="0"/>
              <w:autoSpaceDN w:val="0"/>
              <w:adjustRightInd w:val="0"/>
              <w:spacing w:after="120" w:line="276" w:lineRule="auto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Data da Extração:</w:t>
            </w:r>
            <w:r w:rsidRPr="00BF2810">
              <w:rPr>
                <w:rFonts w:eastAsia="Montserrat-Regular"/>
              </w:rPr>
              <w:t xml:space="preserve"> </w:t>
            </w:r>
            <w:sdt>
              <w:sdtPr>
                <w:rPr>
                  <w:rFonts w:eastAsia="Montserrat-Regular"/>
                </w:rPr>
                <w:id w:val="1799409856"/>
                <w:lock w:val="sdtLocked"/>
                <w:placeholder>
                  <w:docPart w:val="80AF40C36903437BB57AF078520C5EBC"/>
                </w:placeholder>
                <w:showingPlcHdr/>
                <w:date w:fullDate="2023-11-29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BF2810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EE7B99" w:rsidRPr="009F5F5A" w14:paraId="50A1BA8C" w14:textId="77777777" w:rsidTr="00700436">
        <w:trPr>
          <w:trHeight w:val="20"/>
        </w:trPr>
        <w:sdt>
          <w:sdtPr>
            <w:rPr>
              <w:rFonts w:ascii="Segoe UI Semibold" w:hAnsi="Segoe UI Semibold" w:cs="Segoe UI Semibold"/>
              <w:b/>
              <w:caps/>
              <w:sz w:val="32"/>
              <w:szCs w:val="30"/>
            </w:rPr>
            <w:id w:val="-1054458273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2" w:type="pct"/>
                <w:tcBorders>
                  <w:top w:val="nil"/>
                  <w:bottom w:val="nil"/>
                  <w:right w:val="nil"/>
                </w:tcBorders>
              </w:tcPr>
              <w:p w14:paraId="2BD67B02" w14:textId="002BFE36" w:rsidR="00EE7B99" w:rsidRPr="00BF2810" w:rsidRDefault="00467ED0" w:rsidP="005C3CA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eastAsia="Montserrat-Regular"/>
                    <w:bCs/>
                  </w:rPr>
                </w:pPr>
                <w:r>
                  <w:rPr>
                    <w:rFonts w:ascii="MS Gothic" w:eastAsia="MS Gothic" w:hAnsi="MS Gothic" w:cs="Segoe UI Semibold" w:hint="eastAsia"/>
                    <w:b/>
                    <w:caps/>
                    <w:sz w:val="32"/>
                    <w:szCs w:val="30"/>
                  </w:rPr>
                  <w:t>☐</w:t>
                </w:r>
              </w:p>
            </w:tc>
          </w:sdtContent>
        </w:sdt>
        <w:tc>
          <w:tcPr>
            <w:tcW w:w="4708" w:type="pct"/>
            <w:gridSpan w:val="2"/>
            <w:tcBorders>
              <w:top w:val="nil"/>
              <w:left w:val="nil"/>
              <w:bottom w:val="nil"/>
            </w:tcBorders>
          </w:tcPr>
          <w:p w14:paraId="5E39B9D7" w14:textId="58A0807F" w:rsidR="00EE7B99" w:rsidRPr="00BF2810" w:rsidRDefault="00EE7B99" w:rsidP="005C3CA0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EE7B99">
              <w:rPr>
                <w:rFonts w:eastAsia="Montserrat-Regular"/>
                <w:b/>
              </w:rPr>
              <w:t>Solicitação de inclusão de novo item no PCA</w:t>
            </w:r>
          </w:p>
          <w:p w14:paraId="679B5D32" w14:textId="77777777" w:rsidR="00EE7B99" w:rsidRPr="00BF2810" w:rsidRDefault="00EE7B99" w:rsidP="005C3CA0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BF2810">
              <w:rPr>
                <w:rFonts w:eastAsia="Montserrat-Regular"/>
                <w:b/>
              </w:rPr>
              <w:t>Link:</w:t>
            </w:r>
            <w:r w:rsidRPr="00BF2810">
              <w:rPr>
                <w:rFonts w:eastAsia="Montserrat-Regular"/>
              </w:rPr>
              <w:t xml:space="preserve"> </w:t>
            </w:r>
          </w:p>
          <w:p w14:paraId="6A5EC468" w14:textId="7C333E04" w:rsidR="00EE7B99" w:rsidRPr="00700436" w:rsidRDefault="00EE7B99" w:rsidP="00700436">
            <w:pPr>
              <w:autoSpaceDE w:val="0"/>
              <w:autoSpaceDN w:val="0"/>
              <w:adjustRightInd w:val="0"/>
              <w:spacing w:after="120" w:line="276" w:lineRule="auto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Data da Extração:</w:t>
            </w:r>
            <w:r w:rsidRPr="00BF2810">
              <w:rPr>
                <w:rFonts w:eastAsia="Montserrat-Regular"/>
              </w:rPr>
              <w:t xml:space="preserve"> </w:t>
            </w:r>
            <w:sdt>
              <w:sdtPr>
                <w:rPr>
                  <w:rFonts w:eastAsia="Montserrat-Regular"/>
                </w:rPr>
                <w:id w:val="546487874"/>
                <w:lock w:val="sdtLocked"/>
                <w:placeholder>
                  <w:docPart w:val="A93C6B5C701E48DD8FE2BDB883AEDCCA"/>
                </w:placeholder>
                <w:showingPlcHdr/>
                <w:date w:fullDate="2023-11-29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BF2810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EE7B99" w:rsidRPr="009F5F5A" w14:paraId="02E58310" w14:textId="77777777" w:rsidTr="00700436">
        <w:trPr>
          <w:trHeight w:val="20"/>
        </w:trPr>
        <w:sdt>
          <w:sdtPr>
            <w:rPr>
              <w:rFonts w:ascii="Segoe UI Semibold" w:hAnsi="Segoe UI Semibold" w:cs="Segoe UI Semibold"/>
              <w:b/>
              <w:caps/>
              <w:sz w:val="32"/>
              <w:szCs w:val="30"/>
            </w:rPr>
            <w:id w:val="659121364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2" w:type="pct"/>
                <w:tcBorders>
                  <w:top w:val="nil"/>
                  <w:bottom w:val="nil"/>
                  <w:right w:val="nil"/>
                </w:tcBorders>
              </w:tcPr>
              <w:p w14:paraId="415359B8" w14:textId="6A6EF934" w:rsidR="00EE7B99" w:rsidRPr="00BF2810" w:rsidRDefault="00EE7B99" w:rsidP="005C3CA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eastAsia="Montserrat-Regular"/>
                    <w:bCs/>
                  </w:rPr>
                </w:pPr>
                <w:r>
                  <w:rPr>
                    <w:rFonts w:ascii="MS Gothic" w:eastAsia="MS Gothic" w:hAnsi="MS Gothic" w:cs="Segoe UI Semibold" w:hint="eastAsia"/>
                    <w:b/>
                    <w:caps/>
                    <w:sz w:val="32"/>
                    <w:szCs w:val="30"/>
                  </w:rPr>
                  <w:t>☐</w:t>
                </w:r>
              </w:p>
            </w:tc>
          </w:sdtContent>
        </w:sdt>
        <w:tc>
          <w:tcPr>
            <w:tcW w:w="4708" w:type="pct"/>
            <w:gridSpan w:val="2"/>
            <w:tcBorders>
              <w:top w:val="nil"/>
              <w:left w:val="nil"/>
              <w:bottom w:val="nil"/>
            </w:tcBorders>
          </w:tcPr>
          <w:p w14:paraId="35A5D16B" w14:textId="3C4167AB" w:rsidR="00EE7B99" w:rsidRPr="00BF2810" w:rsidRDefault="00EE7B99" w:rsidP="005C3CA0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EE7B99">
              <w:rPr>
                <w:rFonts w:eastAsia="Montserrat-Regular"/>
                <w:b/>
              </w:rPr>
              <w:t xml:space="preserve">Termo de Ciência </w:t>
            </w:r>
            <w:r w:rsidR="00595362">
              <w:rPr>
                <w:rFonts w:eastAsia="Montserrat-Regular"/>
                <w:b/>
              </w:rPr>
              <w:t>da</w:t>
            </w:r>
            <w:r w:rsidRPr="00EE7B99">
              <w:rPr>
                <w:rFonts w:eastAsia="Montserrat-Regular"/>
                <w:b/>
              </w:rPr>
              <w:t xml:space="preserve"> Planejamento da Contratação</w:t>
            </w:r>
            <w:r w:rsidR="00595362">
              <w:rPr>
                <w:rFonts w:eastAsia="Montserrat-Regular"/>
                <w:b/>
              </w:rPr>
              <w:t xml:space="preserve"> - Serviços Terceirizados</w:t>
            </w:r>
          </w:p>
          <w:p w14:paraId="355FCD17" w14:textId="77777777" w:rsidR="00EE7B99" w:rsidRPr="00BF2810" w:rsidRDefault="00EE7B99" w:rsidP="005C3CA0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BF2810">
              <w:rPr>
                <w:rFonts w:eastAsia="Montserrat-Regular"/>
                <w:b/>
              </w:rPr>
              <w:t>Link:</w:t>
            </w:r>
            <w:r w:rsidRPr="00BF2810">
              <w:rPr>
                <w:rFonts w:eastAsia="Montserrat-Regular"/>
              </w:rPr>
              <w:t xml:space="preserve"> </w:t>
            </w:r>
          </w:p>
          <w:p w14:paraId="6D918699" w14:textId="1447DDAD" w:rsidR="00EE7B99" w:rsidRPr="00700436" w:rsidRDefault="00EE7B99" w:rsidP="00700436">
            <w:pPr>
              <w:autoSpaceDE w:val="0"/>
              <w:autoSpaceDN w:val="0"/>
              <w:adjustRightInd w:val="0"/>
              <w:spacing w:after="120" w:line="276" w:lineRule="auto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Data da Extração:</w:t>
            </w:r>
            <w:r w:rsidRPr="00BF2810">
              <w:rPr>
                <w:rFonts w:eastAsia="Montserrat-Regular"/>
              </w:rPr>
              <w:t xml:space="preserve"> </w:t>
            </w:r>
            <w:sdt>
              <w:sdtPr>
                <w:rPr>
                  <w:rFonts w:eastAsia="Montserrat-Regular"/>
                </w:rPr>
                <w:id w:val="1598836163"/>
                <w:lock w:val="sdtLocked"/>
                <w:placeholder>
                  <w:docPart w:val="F842B119D0BF4A8DADB0A90DDC9A17AF"/>
                </w:placeholder>
                <w:showingPlcHdr/>
                <w:date w:fullDate="2023-11-29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BF2810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EE7B99" w:rsidRPr="009F5F5A" w14:paraId="3FBDF6C9" w14:textId="77777777" w:rsidTr="00700436">
        <w:trPr>
          <w:trHeight w:val="20"/>
        </w:trPr>
        <w:sdt>
          <w:sdtPr>
            <w:rPr>
              <w:rFonts w:ascii="Segoe UI Semibold" w:hAnsi="Segoe UI Semibold" w:cs="Segoe UI Semibold"/>
              <w:b/>
              <w:caps/>
              <w:sz w:val="32"/>
              <w:szCs w:val="30"/>
            </w:rPr>
            <w:id w:val="2043169906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2" w:type="pct"/>
                <w:tcBorders>
                  <w:top w:val="nil"/>
                  <w:bottom w:val="nil"/>
                  <w:right w:val="nil"/>
                </w:tcBorders>
              </w:tcPr>
              <w:p w14:paraId="6723A075" w14:textId="6D1E9A07" w:rsidR="00EE7B99" w:rsidRPr="00BF2810" w:rsidRDefault="00EE7B99" w:rsidP="005C3CA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eastAsia="Montserrat-Regular"/>
                    <w:bCs/>
                  </w:rPr>
                </w:pPr>
                <w:r>
                  <w:rPr>
                    <w:rFonts w:ascii="MS Gothic" w:eastAsia="MS Gothic" w:hAnsi="MS Gothic" w:cs="Segoe UI Semibold" w:hint="eastAsia"/>
                    <w:b/>
                    <w:caps/>
                    <w:sz w:val="32"/>
                    <w:szCs w:val="30"/>
                  </w:rPr>
                  <w:t>☐</w:t>
                </w:r>
              </w:p>
            </w:tc>
          </w:sdtContent>
        </w:sdt>
        <w:tc>
          <w:tcPr>
            <w:tcW w:w="4708" w:type="pct"/>
            <w:gridSpan w:val="2"/>
            <w:tcBorders>
              <w:top w:val="nil"/>
              <w:left w:val="nil"/>
              <w:bottom w:val="nil"/>
            </w:tcBorders>
          </w:tcPr>
          <w:p w14:paraId="5CCF9CF2" w14:textId="6BE7062A" w:rsidR="00EE7B99" w:rsidRPr="00BF2810" w:rsidRDefault="00EE7B99" w:rsidP="005C3CA0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EE7B99">
              <w:rPr>
                <w:rFonts w:eastAsia="Montserrat-Regular"/>
                <w:b/>
              </w:rPr>
              <w:t>Mapa de Riscos</w:t>
            </w:r>
          </w:p>
          <w:p w14:paraId="23C4C4BC" w14:textId="77777777" w:rsidR="00EE7B99" w:rsidRPr="00BF2810" w:rsidRDefault="00EE7B99" w:rsidP="005C3CA0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BF2810">
              <w:rPr>
                <w:rFonts w:eastAsia="Montserrat-Regular"/>
                <w:b/>
              </w:rPr>
              <w:t>Link:</w:t>
            </w:r>
            <w:r w:rsidRPr="00BF2810">
              <w:rPr>
                <w:rFonts w:eastAsia="Montserrat-Regular"/>
              </w:rPr>
              <w:t xml:space="preserve"> </w:t>
            </w:r>
          </w:p>
          <w:p w14:paraId="23DBBBBD" w14:textId="2EEA472C" w:rsidR="00EE7B99" w:rsidRPr="00700436" w:rsidRDefault="00EE7B99" w:rsidP="00700436">
            <w:pPr>
              <w:autoSpaceDE w:val="0"/>
              <w:autoSpaceDN w:val="0"/>
              <w:adjustRightInd w:val="0"/>
              <w:spacing w:after="120" w:line="276" w:lineRule="auto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Data da Extração:</w:t>
            </w:r>
            <w:r w:rsidRPr="00BF2810">
              <w:rPr>
                <w:rFonts w:eastAsia="Montserrat-Regular"/>
              </w:rPr>
              <w:t xml:space="preserve"> </w:t>
            </w:r>
            <w:sdt>
              <w:sdtPr>
                <w:rPr>
                  <w:rFonts w:eastAsia="Montserrat-Regular"/>
                </w:rPr>
                <w:id w:val="-171637686"/>
                <w:lock w:val="sdtLocked"/>
                <w:placeholder>
                  <w:docPart w:val="4C42A02A60A144F78513E9BC06382031"/>
                </w:placeholder>
                <w:showingPlcHdr/>
                <w:date w:fullDate="2023-11-29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BF2810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EE7B99" w:rsidRPr="009F5F5A" w14:paraId="1DFE0BB4" w14:textId="77777777" w:rsidTr="00700436">
        <w:trPr>
          <w:trHeight w:val="20"/>
        </w:trPr>
        <w:sdt>
          <w:sdtPr>
            <w:rPr>
              <w:rFonts w:ascii="Segoe UI Semibold" w:hAnsi="Segoe UI Semibold" w:cs="Segoe UI Semibold"/>
              <w:b/>
              <w:caps/>
              <w:sz w:val="32"/>
              <w:szCs w:val="30"/>
            </w:rPr>
            <w:id w:val="2135903831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2" w:type="pct"/>
                <w:tcBorders>
                  <w:top w:val="nil"/>
                  <w:bottom w:val="nil"/>
                  <w:right w:val="nil"/>
                </w:tcBorders>
              </w:tcPr>
              <w:p w14:paraId="22000EC9" w14:textId="36F4CA70" w:rsidR="00EE7B99" w:rsidRPr="00BF2810" w:rsidRDefault="00EE7B99" w:rsidP="005C3CA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eastAsia="Montserrat-Regular"/>
                    <w:bCs/>
                  </w:rPr>
                </w:pPr>
                <w:r>
                  <w:rPr>
                    <w:rFonts w:ascii="MS Gothic" w:eastAsia="MS Gothic" w:hAnsi="MS Gothic" w:cs="Segoe UI Semibold" w:hint="eastAsia"/>
                    <w:b/>
                    <w:caps/>
                    <w:sz w:val="32"/>
                    <w:szCs w:val="30"/>
                  </w:rPr>
                  <w:t>☐</w:t>
                </w:r>
              </w:p>
            </w:tc>
          </w:sdtContent>
        </w:sdt>
        <w:tc>
          <w:tcPr>
            <w:tcW w:w="4708" w:type="pct"/>
            <w:gridSpan w:val="2"/>
            <w:tcBorders>
              <w:top w:val="nil"/>
              <w:left w:val="nil"/>
              <w:bottom w:val="nil"/>
            </w:tcBorders>
          </w:tcPr>
          <w:p w14:paraId="7743F767" w14:textId="469A7F14" w:rsidR="00EE7B99" w:rsidRPr="00BF2810" w:rsidRDefault="00EE7B99" w:rsidP="005C3CA0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EE7B99">
              <w:rPr>
                <w:rFonts w:eastAsia="Montserrat-Regular"/>
                <w:b/>
              </w:rPr>
              <w:t xml:space="preserve">Estudo Técnico Preliminar </w:t>
            </w:r>
            <w:r w:rsidR="00D33220">
              <w:rPr>
                <w:rFonts w:eastAsia="Montserrat-Regular"/>
                <w:b/>
              </w:rPr>
              <w:t>-</w:t>
            </w:r>
            <w:r w:rsidRPr="00EE7B99">
              <w:rPr>
                <w:rFonts w:eastAsia="Montserrat-Regular"/>
                <w:b/>
              </w:rPr>
              <w:t xml:space="preserve"> ETP</w:t>
            </w:r>
          </w:p>
          <w:p w14:paraId="05772814" w14:textId="77777777" w:rsidR="00EE7B99" w:rsidRPr="00BF2810" w:rsidRDefault="00EE7B99" w:rsidP="005C3CA0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BF2810">
              <w:rPr>
                <w:rFonts w:eastAsia="Montserrat-Regular"/>
                <w:b/>
              </w:rPr>
              <w:t>Link:</w:t>
            </w:r>
            <w:r w:rsidRPr="00BF2810">
              <w:rPr>
                <w:rFonts w:eastAsia="Montserrat-Regular"/>
              </w:rPr>
              <w:t xml:space="preserve"> </w:t>
            </w:r>
          </w:p>
          <w:p w14:paraId="5D26364D" w14:textId="0F2D7633" w:rsidR="00EE7B99" w:rsidRPr="00700436" w:rsidRDefault="00EE7B99" w:rsidP="00700436">
            <w:pPr>
              <w:autoSpaceDE w:val="0"/>
              <w:autoSpaceDN w:val="0"/>
              <w:adjustRightInd w:val="0"/>
              <w:spacing w:after="120" w:line="276" w:lineRule="auto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Data da Extração:</w:t>
            </w:r>
            <w:r w:rsidRPr="00BF2810">
              <w:rPr>
                <w:rFonts w:eastAsia="Montserrat-Regular"/>
              </w:rPr>
              <w:t xml:space="preserve"> </w:t>
            </w:r>
            <w:sdt>
              <w:sdtPr>
                <w:rPr>
                  <w:rFonts w:eastAsia="Montserrat-Regular"/>
                </w:rPr>
                <w:id w:val="-1089001095"/>
                <w:lock w:val="sdtLocked"/>
                <w:placeholder>
                  <w:docPart w:val="A6D42A88ADA64F4BA338120CC3EFEC03"/>
                </w:placeholder>
                <w:showingPlcHdr/>
                <w:date w:fullDate="2023-11-29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BF2810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D33220" w:rsidRPr="009F5F5A" w14:paraId="07B869AB" w14:textId="77777777" w:rsidTr="00700436">
        <w:trPr>
          <w:trHeight w:val="20"/>
        </w:trPr>
        <w:sdt>
          <w:sdtPr>
            <w:rPr>
              <w:rFonts w:ascii="Segoe UI Semibold" w:hAnsi="Segoe UI Semibold" w:cs="Segoe UI Semibold"/>
              <w:b/>
              <w:caps/>
              <w:sz w:val="32"/>
              <w:szCs w:val="30"/>
            </w:rPr>
            <w:id w:val="1922595141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2" w:type="pct"/>
                <w:tcBorders>
                  <w:top w:val="nil"/>
                  <w:bottom w:val="nil"/>
                  <w:right w:val="nil"/>
                </w:tcBorders>
              </w:tcPr>
              <w:p w14:paraId="058C9C03" w14:textId="43E2759F" w:rsidR="00D33220" w:rsidRPr="00BF2810" w:rsidRDefault="00D33220" w:rsidP="00741B46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eastAsia="Montserrat-Regular"/>
                    <w:bCs/>
                  </w:rPr>
                </w:pPr>
                <w:r>
                  <w:rPr>
                    <w:rFonts w:ascii="MS Gothic" w:eastAsia="MS Gothic" w:hAnsi="MS Gothic" w:cs="Segoe UI Semibold" w:hint="eastAsia"/>
                    <w:b/>
                    <w:caps/>
                    <w:sz w:val="32"/>
                    <w:szCs w:val="30"/>
                  </w:rPr>
                  <w:t>☐</w:t>
                </w:r>
              </w:p>
            </w:tc>
          </w:sdtContent>
        </w:sdt>
        <w:tc>
          <w:tcPr>
            <w:tcW w:w="4708" w:type="pct"/>
            <w:gridSpan w:val="2"/>
            <w:tcBorders>
              <w:top w:val="nil"/>
              <w:left w:val="nil"/>
              <w:bottom w:val="nil"/>
            </w:tcBorders>
          </w:tcPr>
          <w:p w14:paraId="7E49C9CC" w14:textId="77777777" w:rsidR="00D33220" w:rsidRPr="00BF2810" w:rsidRDefault="00D33220" w:rsidP="00741B46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>
              <w:rPr>
                <w:rFonts w:eastAsia="Montserrat-Regular"/>
                <w:b/>
              </w:rPr>
              <w:t>Relatório de Pesquisa de Preços</w:t>
            </w:r>
          </w:p>
          <w:p w14:paraId="6FCF857A" w14:textId="77777777" w:rsidR="00D33220" w:rsidRPr="00BF2810" w:rsidRDefault="00D33220" w:rsidP="00741B46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BF2810">
              <w:rPr>
                <w:rFonts w:eastAsia="Montserrat-Regular"/>
                <w:b/>
              </w:rPr>
              <w:t>Link:</w:t>
            </w:r>
            <w:r w:rsidRPr="00BF2810">
              <w:rPr>
                <w:rFonts w:eastAsia="Montserrat-Regular"/>
              </w:rPr>
              <w:t xml:space="preserve"> </w:t>
            </w:r>
          </w:p>
          <w:p w14:paraId="51C4D8A7" w14:textId="286BEE55" w:rsidR="00D33220" w:rsidRPr="00700436" w:rsidRDefault="00D33220" w:rsidP="00700436">
            <w:pPr>
              <w:autoSpaceDE w:val="0"/>
              <w:autoSpaceDN w:val="0"/>
              <w:adjustRightInd w:val="0"/>
              <w:spacing w:after="120" w:line="276" w:lineRule="auto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Data da Extração:</w:t>
            </w:r>
            <w:r w:rsidRPr="00BF2810">
              <w:rPr>
                <w:rFonts w:eastAsia="Montserrat-Regular"/>
              </w:rPr>
              <w:t xml:space="preserve"> </w:t>
            </w:r>
            <w:sdt>
              <w:sdtPr>
                <w:rPr>
                  <w:rFonts w:eastAsia="Montserrat-Regular"/>
                </w:rPr>
                <w:id w:val="-1537577794"/>
                <w:lock w:val="sdtLocked"/>
                <w:placeholder>
                  <w:docPart w:val="98CA88AEF6E44ACCAB9A2665E35E1DD4"/>
                </w:placeholder>
                <w:showingPlcHdr/>
                <w:date w:fullDate="2023-11-29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BF2810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291CE9" w:rsidRPr="009F5F5A" w14:paraId="498B2E91" w14:textId="77777777" w:rsidTr="00700436">
        <w:trPr>
          <w:trHeight w:val="20"/>
        </w:trPr>
        <w:sdt>
          <w:sdtPr>
            <w:rPr>
              <w:rFonts w:ascii="Segoe UI Semibold" w:hAnsi="Segoe UI Semibold" w:cs="Segoe UI Semibold"/>
              <w:b/>
              <w:caps/>
              <w:sz w:val="32"/>
              <w:szCs w:val="30"/>
            </w:rPr>
            <w:id w:val="2026590232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2" w:type="pct"/>
                <w:tcBorders>
                  <w:top w:val="nil"/>
                  <w:bottom w:val="nil"/>
                  <w:right w:val="nil"/>
                </w:tcBorders>
              </w:tcPr>
              <w:p w14:paraId="5776E4F0" w14:textId="4469EB18" w:rsidR="00291CE9" w:rsidRPr="00BF2810" w:rsidRDefault="00EE7B99" w:rsidP="005C3CA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eastAsia="Montserrat-Regular"/>
                    <w:bCs/>
                  </w:rPr>
                </w:pPr>
                <w:r>
                  <w:rPr>
                    <w:rFonts w:ascii="MS Gothic" w:eastAsia="MS Gothic" w:hAnsi="MS Gothic" w:cs="Segoe UI Semibold" w:hint="eastAsia"/>
                    <w:b/>
                    <w:caps/>
                    <w:sz w:val="32"/>
                    <w:szCs w:val="30"/>
                  </w:rPr>
                  <w:t>☐</w:t>
                </w:r>
              </w:p>
            </w:tc>
          </w:sdtContent>
        </w:sdt>
        <w:tc>
          <w:tcPr>
            <w:tcW w:w="4708" w:type="pct"/>
            <w:gridSpan w:val="2"/>
            <w:tcBorders>
              <w:top w:val="nil"/>
              <w:left w:val="nil"/>
              <w:bottom w:val="nil"/>
            </w:tcBorders>
          </w:tcPr>
          <w:p w14:paraId="293A5C6D" w14:textId="56B5CCE2" w:rsidR="00291CE9" w:rsidRDefault="00291CE9" w:rsidP="005C3CA0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Termo de Referência</w:t>
            </w:r>
            <w:r w:rsidR="00D33220">
              <w:rPr>
                <w:rFonts w:eastAsia="Montserrat-Regular"/>
                <w:b/>
              </w:rPr>
              <w:t xml:space="preserve"> - TR</w:t>
            </w:r>
          </w:p>
          <w:p w14:paraId="425B34ED" w14:textId="7865A0DD" w:rsidR="00291CE9" w:rsidRPr="00BF2810" w:rsidRDefault="00291CE9" w:rsidP="005C3CA0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512C9B">
              <w:rPr>
                <w:rFonts w:eastAsia="Montserrat-Regular"/>
                <w:b/>
              </w:rPr>
              <w:t>Modelo:</w:t>
            </w:r>
            <w:r w:rsidRPr="00BF2810">
              <w:rPr>
                <w:rFonts w:eastAsia="Montserrat-Regular"/>
              </w:rPr>
              <w:t xml:space="preserve"> </w:t>
            </w:r>
            <w:sdt>
              <w:sdtPr>
                <w:rPr>
                  <w:rFonts w:eastAsia="Montserrat-Regular"/>
                </w:rPr>
                <w:alias w:val="Modelo de Termo de Referência"/>
                <w:tag w:val="Modelo de Termo de Referência"/>
                <w:id w:val="-841926653"/>
                <w:lock w:val="sdtLocked"/>
                <w:placeholder>
                  <w:docPart w:val="85AF41EE8FA5498C8BE04054E7B183E7"/>
                </w:placeholder>
                <w:showingPlcHdr/>
                <w:dropDownList>
                  <w:listItem w:value="Escolher um item."/>
                  <w:listItem w:displayText="Termo de Referência Compras" w:value="Termo de Referência Compras"/>
                  <w:listItem w:displayText="Termo de Referência Serviços Sem Mão de Obra" w:value="Termo de Referência Serviços Sem Mão de Obra"/>
                  <w:listItem w:displayText="Termo de Referência Serviços Com Mão de Obra" w:value="Termo de Referência Serviços Com Mão de Obra"/>
                  <w:listItem w:displayText="Termo de Referência Obras e Serviços de Engenharia" w:value="Termo de Referência Obras e Serviços de Engenharia"/>
                  <w:listItem w:displayText="Termo de Referencia Compras TIC" w:value="Termo de Referencia Compras TIC"/>
                  <w:listItem w:displayText="Termo de Referencia Serviços  TIC" w:value="Termo de Referencia Serviços  TIC"/>
                  <w:listItem w:displayText="Termo de Referência Contratação Direta Compras" w:value="Termo de Referência Contratação Direta Compras"/>
                  <w:listItem w:displayText="Termo de Referencia Contratação Direta Serviços sem Dedicação de Mao de Obra" w:value="Termo de Referencia Contratação Direta Serviços sem Dedicação de Mao de Obra"/>
                  <w:listItem w:displayText="Termo de Referencia Contratação Direta Serviços com Dedicação de Mao de Obra" w:value="Termo de Referencia Contratação Direta Serviços com Dedicação de Mao de Obra"/>
                  <w:listItem w:displayText="Termo de Referência Contratação Direta Obras e Serviços de Engenharia" w:value="Termo de Referência Contratação Direta Obras e Serviços de Engenharia"/>
                </w:dropDownList>
              </w:sdtPr>
              <w:sdtEndPr/>
              <w:sdtContent>
                <w:r w:rsidRPr="00014810">
                  <w:rPr>
                    <w:rStyle w:val="TextodoEspaoReservado"/>
                  </w:rPr>
                  <w:t>Escolher um item.</w:t>
                </w:r>
              </w:sdtContent>
            </w:sdt>
          </w:p>
          <w:p w14:paraId="400A313A" w14:textId="77777777" w:rsidR="00291CE9" w:rsidRPr="00BF2810" w:rsidRDefault="00291CE9" w:rsidP="005C3CA0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BF2810">
              <w:rPr>
                <w:rFonts w:eastAsia="Montserrat-Regular"/>
                <w:b/>
              </w:rPr>
              <w:t>Link:</w:t>
            </w:r>
            <w:r w:rsidRPr="00BF2810">
              <w:rPr>
                <w:rFonts w:eastAsia="Montserrat-Regular"/>
              </w:rPr>
              <w:t xml:space="preserve"> </w:t>
            </w:r>
          </w:p>
          <w:p w14:paraId="0739A568" w14:textId="040378A7" w:rsidR="00291CE9" w:rsidRPr="00700436" w:rsidRDefault="00291CE9" w:rsidP="00700436">
            <w:pPr>
              <w:autoSpaceDE w:val="0"/>
              <w:autoSpaceDN w:val="0"/>
              <w:adjustRightInd w:val="0"/>
              <w:spacing w:after="120" w:line="276" w:lineRule="auto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Data da Extração:</w:t>
            </w:r>
            <w:r w:rsidRPr="00BF2810">
              <w:rPr>
                <w:rFonts w:eastAsia="Montserrat-Regular"/>
              </w:rPr>
              <w:t xml:space="preserve"> </w:t>
            </w:r>
            <w:sdt>
              <w:sdtPr>
                <w:rPr>
                  <w:rFonts w:eastAsia="Montserrat-Regular"/>
                </w:rPr>
                <w:id w:val="740140260"/>
                <w:lock w:val="sdtLocked"/>
                <w:placeholder>
                  <w:docPart w:val="DA0C2272F9574365B2537A79EB94F49E"/>
                </w:placeholder>
                <w:showingPlcHdr/>
                <w:date w:fullDate="2023-11-29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BF2810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D33220" w:rsidRPr="009F5F5A" w14:paraId="3DAC4915" w14:textId="77777777" w:rsidTr="00700436">
        <w:trPr>
          <w:trHeight w:val="20"/>
        </w:trPr>
        <w:sdt>
          <w:sdtPr>
            <w:rPr>
              <w:rFonts w:ascii="Segoe UI Semibold" w:hAnsi="Segoe UI Semibold" w:cs="Segoe UI Semibold"/>
              <w:b/>
              <w:caps/>
              <w:sz w:val="32"/>
              <w:szCs w:val="30"/>
            </w:rPr>
            <w:id w:val="2126959316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2" w:type="pct"/>
                <w:tcBorders>
                  <w:top w:val="nil"/>
                  <w:bottom w:val="nil"/>
                  <w:right w:val="nil"/>
                </w:tcBorders>
              </w:tcPr>
              <w:p w14:paraId="7466D84C" w14:textId="0E01B68D" w:rsidR="00D33220" w:rsidRPr="00BF2810" w:rsidRDefault="00D33220" w:rsidP="00741B46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eastAsia="Montserrat-Regular"/>
                    <w:bCs/>
                  </w:rPr>
                </w:pPr>
                <w:r>
                  <w:rPr>
                    <w:rFonts w:ascii="MS Gothic" w:eastAsia="MS Gothic" w:hAnsi="MS Gothic" w:cs="Segoe UI Semibold" w:hint="eastAsia"/>
                    <w:b/>
                    <w:caps/>
                    <w:sz w:val="32"/>
                    <w:szCs w:val="30"/>
                  </w:rPr>
                  <w:t>☐</w:t>
                </w:r>
              </w:p>
            </w:tc>
          </w:sdtContent>
        </w:sdt>
        <w:tc>
          <w:tcPr>
            <w:tcW w:w="4708" w:type="pct"/>
            <w:gridSpan w:val="2"/>
            <w:tcBorders>
              <w:top w:val="nil"/>
              <w:left w:val="nil"/>
              <w:bottom w:val="nil"/>
            </w:tcBorders>
          </w:tcPr>
          <w:p w14:paraId="2884CDE0" w14:textId="1B5D66C9" w:rsidR="00D33220" w:rsidRPr="00BF2810" w:rsidRDefault="00D33220" w:rsidP="00741B46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D33220">
              <w:rPr>
                <w:rFonts w:eastAsia="Montserrat-Regular"/>
                <w:b/>
              </w:rPr>
              <w:t>Termo de Justificativas Técnicas Relevantes</w:t>
            </w:r>
            <w:r w:rsidR="00595362">
              <w:rPr>
                <w:rFonts w:eastAsia="Montserrat-Regular"/>
                <w:b/>
              </w:rPr>
              <w:t xml:space="preserve"> - Obras e Serviços de Engenharia</w:t>
            </w:r>
          </w:p>
          <w:p w14:paraId="09DAE45E" w14:textId="77777777" w:rsidR="00D33220" w:rsidRPr="00BF2810" w:rsidRDefault="00D33220" w:rsidP="00741B46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BF2810">
              <w:rPr>
                <w:rFonts w:eastAsia="Montserrat-Regular"/>
                <w:b/>
              </w:rPr>
              <w:t>Link:</w:t>
            </w:r>
            <w:r w:rsidRPr="00BF2810">
              <w:rPr>
                <w:rFonts w:eastAsia="Montserrat-Regular"/>
              </w:rPr>
              <w:t xml:space="preserve"> </w:t>
            </w:r>
          </w:p>
          <w:p w14:paraId="61C42AD6" w14:textId="19C94473" w:rsidR="00D33220" w:rsidRPr="00700436" w:rsidRDefault="00D33220" w:rsidP="00700436">
            <w:pPr>
              <w:autoSpaceDE w:val="0"/>
              <w:autoSpaceDN w:val="0"/>
              <w:adjustRightInd w:val="0"/>
              <w:spacing w:after="120" w:line="276" w:lineRule="auto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Data da Extração:</w:t>
            </w:r>
            <w:r w:rsidRPr="00BF2810">
              <w:rPr>
                <w:rFonts w:eastAsia="Montserrat-Regular"/>
              </w:rPr>
              <w:t xml:space="preserve"> </w:t>
            </w:r>
            <w:sdt>
              <w:sdtPr>
                <w:rPr>
                  <w:rFonts w:eastAsia="Montserrat-Regular"/>
                </w:rPr>
                <w:id w:val="-2124214327"/>
                <w:lock w:val="sdtLocked"/>
                <w:placeholder>
                  <w:docPart w:val="EC30E959B3AF45E094BB79D1848CFB04"/>
                </w:placeholder>
                <w:showingPlcHdr/>
                <w:date w:fullDate="2023-11-29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BF2810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595362" w:rsidRPr="009F5F5A" w14:paraId="07489DFD" w14:textId="77777777" w:rsidTr="007E23EA">
        <w:trPr>
          <w:trHeight w:val="20"/>
        </w:trPr>
        <w:sdt>
          <w:sdtPr>
            <w:rPr>
              <w:rFonts w:ascii="Segoe UI Semibold" w:hAnsi="Segoe UI Semibold" w:cs="Segoe UI Semibold"/>
              <w:b/>
              <w:caps/>
              <w:sz w:val="32"/>
              <w:szCs w:val="30"/>
            </w:rPr>
            <w:id w:val="523361064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2" w:type="pct"/>
                <w:tcBorders>
                  <w:top w:val="nil"/>
                  <w:bottom w:val="nil"/>
                  <w:right w:val="nil"/>
                </w:tcBorders>
              </w:tcPr>
              <w:p w14:paraId="5F4C378B" w14:textId="1256E6B3" w:rsidR="00595362" w:rsidRPr="00BF2810" w:rsidRDefault="00595362" w:rsidP="007E23EA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eastAsia="Montserrat-Regular"/>
                    <w:bCs/>
                  </w:rPr>
                </w:pPr>
                <w:r>
                  <w:rPr>
                    <w:rFonts w:ascii="MS Gothic" w:eastAsia="MS Gothic" w:hAnsi="MS Gothic" w:cs="Segoe UI Semibold" w:hint="eastAsia"/>
                    <w:b/>
                    <w:caps/>
                    <w:sz w:val="32"/>
                    <w:szCs w:val="30"/>
                  </w:rPr>
                  <w:t>☐</w:t>
                </w:r>
              </w:p>
            </w:tc>
          </w:sdtContent>
        </w:sdt>
        <w:tc>
          <w:tcPr>
            <w:tcW w:w="4708" w:type="pct"/>
            <w:gridSpan w:val="2"/>
            <w:tcBorders>
              <w:top w:val="nil"/>
              <w:left w:val="nil"/>
              <w:bottom w:val="nil"/>
            </w:tcBorders>
          </w:tcPr>
          <w:p w14:paraId="09FBBC72" w14:textId="2BF2512D" w:rsidR="00595362" w:rsidRPr="00BF2810" w:rsidRDefault="00595362" w:rsidP="007E23EA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595362">
              <w:rPr>
                <w:rFonts w:eastAsia="Montserrat-Regular"/>
                <w:b/>
              </w:rPr>
              <w:t>Solicitação de Adesão à ARP</w:t>
            </w:r>
          </w:p>
          <w:p w14:paraId="197918F0" w14:textId="77777777" w:rsidR="00595362" w:rsidRPr="00BF2810" w:rsidRDefault="00595362" w:rsidP="007E23EA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BF2810">
              <w:rPr>
                <w:rFonts w:eastAsia="Montserrat-Regular"/>
                <w:b/>
              </w:rPr>
              <w:t>Link:</w:t>
            </w:r>
            <w:r w:rsidRPr="00BF2810">
              <w:rPr>
                <w:rFonts w:eastAsia="Montserrat-Regular"/>
              </w:rPr>
              <w:t xml:space="preserve"> </w:t>
            </w:r>
          </w:p>
          <w:p w14:paraId="55BE7984" w14:textId="77777777" w:rsidR="00595362" w:rsidRPr="00700436" w:rsidRDefault="00595362" w:rsidP="007E23EA">
            <w:pPr>
              <w:autoSpaceDE w:val="0"/>
              <w:autoSpaceDN w:val="0"/>
              <w:adjustRightInd w:val="0"/>
              <w:spacing w:after="120" w:line="276" w:lineRule="auto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Data da Extração:</w:t>
            </w:r>
            <w:r w:rsidRPr="00BF2810">
              <w:rPr>
                <w:rFonts w:eastAsia="Montserrat-Regular"/>
              </w:rPr>
              <w:t xml:space="preserve"> </w:t>
            </w:r>
            <w:sdt>
              <w:sdtPr>
                <w:rPr>
                  <w:rFonts w:eastAsia="Montserrat-Regular"/>
                </w:rPr>
                <w:id w:val="-216893762"/>
                <w:lock w:val="sdtLocked"/>
                <w:placeholder>
                  <w:docPart w:val="2A5126949C7A4A1BBF60A77F2EFC4FC3"/>
                </w:placeholder>
                <w:showingPlcHdr/>
                <w:date w:fullDate="2023-11-29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BF2810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D33220" w:rsidRPr="009F5F5A" w14:paraId="36A6C1A3" w14:textId="77777777" w:rsidTr="00700436">
        <w:trPr>
          <w:trHeight w:val="20"/>
        </w:trPr>
        <w:sdt>
          <w:sdtPr>
            <w:rPr>
              <w:rFonts w:ascii="Segoe UI Semibold" w:hAnsi="Segoe UI Semibold" w:cs="Segoe UI Semibold"/>
              <w:b/>
              <w:caps/>
              <w:sz w:val="32"/>
              <w:szCs w:val="30"/>
            </w:rPr>
            <w:id w:val="699214989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2" w:type="pct"/>
                <w:tcBorders>
                  <w:top w:val="nil"/>
                  <w:bottom w:val="nil"/>
                  <w:right w:val="nil"/>
                </w:tcBorders>
              </w:tcPr>
              <w:p w14:paraId="17D02E9B" w14:textId="33EF04DB" w:rsidR="00D33220" w:rsidRPr="00BF2810" w:rsidRDefault="007B1AFE" w:rsidP="005C3CA0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eastAsia="Montserrat-Regular"/>
                    <w:bCs/>
                  </w:rPr>
                </w:pPr>
                <w:r>
                  <w:rPr>
                    <w:rFonts w:ascii="MS Gothic" w:eastAsia="MS Gothic" w:hAnsi="MS Gothic" w:cs="Segoe UI Semibold" w:hint="eastAsia"/>
                    <w:b/>
                    <w:caps/>
                    <w:sz w:val="32"/>
                    <w:szCs w:val="30"/>
                  </w:rPr>
                  <w:t>☐</w:t>
                </w:r>
              </w:p>
            </w:tc>
          </w:sdtContent>
        </w:sdt>
        <w:tc>
          <w:tcPr>
            <w:tcW w:w="4708" w:type="pct"/>
            <w:gridSpan w:val="2"/>
            <w:tcBorders>
              <w:top w:val="nil"/>
              <w:left w:val="nil"/>
              <w:bottom w:val="nil"/>
            </w:tcBorders>
          </w:tcPr>
          <w:p w14:paraId="2898BEC3" w14:textId="564DDAD3" w:rsidR="00D33220" w:rsidRPr="00BF2810" w:rsidRDefault="00D33220" w:rsidP="005C3CA0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D33220">
              <w:rPr>
                <w:rFonts w:eastAsia="Montserrat-Regular"/>
                <w:b/>
              </w:rPr>
              <w:t>Checklist da instrução processual</w:t>
            </w:r>
          </w:p>
          <w:p w14:paraId="06DAF923" w14:textId="77777777" w:rsidR="00D33220" w:rsidRPr="00BF2810" w:rsidRDefault="00D33220" w:rsidP="005C3CA0">
            <w:pPr>
              <w:autoSpaceDE w:val="0"/>
              <w:autoSpaceDN w:val="0"/>
              <w:adjustRightInd w:val="0"/>
              <w:spacing w:line="276" w:lineRule="auto"/>
              <w:rPr>
                <w:rFonts w:eastAsia="Montserrat-Regular"/>
              </w:rPr>
            </w:pPr>
            <w:r w:rsidRPr="00BF2810">
              <w:rPr>
                <w:rFonts w:eastAsia="Montserrat-Regular"/>
                <w:b/>
              </w:rPr>
              <w:t>Link:</w:t>
            </w:r>
            <w:r w:rsidRPr="00BF2810">
              <w:rPr>
                <w:rFonts w:eastAsia="Montserrat-Regular"/>
              </w:rPr>
              <w:t xml:space="preserve"> </w:t>
            </w:r>
          </w:p>
          <w:p w14:paraId="6F193F85" w14:textId="777B5872" w:rsidR="00D33220" w:rsidRPr="00700436" w:rsidRDefault="00D33220" w:rsidP="00700436">
            <w:pPr>
              <w:autoSpaceDE w:val="0"/>
              <w:autoSpaceDN w:val="0"/>
              <w:adjustRightInd w:val="0"/>
              <w:spacing w:after="120" w:line="276" w:lineRule="auto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Data da Extração:</w:t>
            </w:r>
            <w:r w:rsidRPr="00BF2810">
              <w:rPr>
                <w:rFonts w:eastAsia="Montserrat-Regular"/>
              </w:rPr>
              <w:t xml:space="preserve"> </w:t>
            </w:r>
            <w:sdt>
              <w:sdtPr>
                <w:rPr>
                  <w:rFonts w:eastAsia="Montserrat-Regular"/>
                </w:rPr>
                <w:id w:val="2019579563"/>
                <w:lock w:val="sdtLocked"/>
                <w:placeholder>
                  <w:docPart w:val="E491570ADF7146518B5C3D52FA6EBFA1"/>
                </w:placeholder>
                <w:showingPlcHdr/>
                <w:date w:fullDate="2023-11-29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Pr="00BF2810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EE7B99" w:rsidRPr="009F5F5A" w14:paraId="53D7B6A7" w14:textId="77777777" w:rsidTr="00700436">
        <w:trPr>
          <w:trHeight w:val="20"/>
        </w:trPr>
        <w:tc>
          <w:tcPr>
            <w:tcW w:w="5000" w:type="pct"/>
            <w:gridSpan w:val="3"/>
            <w:tcBorders>
              <w:top w:val="nil"/>
            </w:tcBorders>
          </w:tcPr>
          <w:p w14:paraId="73A31E8B" w14:textId="34A96038" w:rsidR="00EE7B99" w:rsidRPr="00BF2810" w:rsidRDefault="005C3CA0" w:rsidP="00D33220">
            <w:pPr>
              <w:autoSpaceDE w:val="0"/>
              <w:autoSpaceDN w:val="0"/>
              <w:adjustRightInd w:val="0"/>
              <w:spacing w:before="60" w:after="60"/>
              <w:ind w:firstLine="709"/>
              <w:jc w:val="both"/>
              <w:rPr>
                <w:rFonts w:eastAsia="Montserrat-Regular"/>
              </w:rPr>
            </w:pPr>
            <w:r>
              <w:rPr>
                <w:rFonts w:eastAsia="Montserrat-Regular"/>
              </w:rPr>
              <w:lastRenderedPageBreak/>
              <w:t xml:space="preserve">Declaramos ainda que os documentos supracitados foram elaborados em </w:t>
            </w:r>
            <w:r w:rsidR="00BE6537">
              <w:rPr>
                <w:rFonts w:eastAsia="Montserrat-Regular"/>
              </w:rPr>
              <w:t>consonância</w:t>
            </w:r>
            <w:r>
              <w:rPr>
                <w:rFonts w:eastAsia="Montserrat-Regular"/>
              </w:rPr>
              <w:t xml:space="preserve"> com a legislação e os normativos vigentes</w:t>
            </w:r>
            <w:r w:rsidR="00B77446">
              <w:rPr>
                <w:rFonts w:eastAsia="Montserrat-Regular"/>
              </w:rPr>
              <w:t>, tendo sido observado o fluxo processual pertinente à contratação pretendida.</w:t>
            </w:r>
          </w:p>
        </w:tc>
      </w:tr>
      <w:tr w:rsidR="005000E3" w:rsidRPr="009F5F5A" w14:paraId="246DCCB5" w14:textId="77777777" w:rsidTr="007E23EA">
        <w:tc>
          <w:tcPr>
            <w:tcW w:w="5000" w:type="pct"/>
            <w:gridSpan w:val="3"/>
            <w:shd w:val="clear" w:color="auto" w:fill="ECEFF1"/>
          </w:tcPr>
          <w:p w14:paraId="1C026F20" w14:textId="77777777" w:rsidR="005000E3" w:rsidRPr="00BF2810" w:rsidRDefault="005000E3" w:rsidP="007E23EA">
            <w:pPr>
              <w:spacing w:before="60" w:after="60"/>
              <w:jc w:val="center"/>
              <w:rPr>
                <w:b/>
              </w:rPr>
            </w:pPr>
            <w:r w:rsidRPr="00BF2810">
              <w:rPr>
                <w:b/>
              </w:rPr>
              <w:t>Ajustes e Justificativas</w:t>
            </w:r>
            <w:r w:rsidRPr="00BF2810">
              <w:rPr>
                <w:rStyle w:val="Refdenotadefim"/>
                <w:b/>
              </w:rPr>
              <w:endnoteReference w:id="1"/>
            </w:r>
            <w:r>
              <w:rPr>
                <w:b/>
              </w:rPr>
              <w:t xml:space="preserve"> - Termo de Referência</w:t>
            </w:r>
          </w:p>
        </w:tc>
      </w:tr>
      <w:tr w:rsidR="005000E3" w:rsidRPr="009F5F5A" w14:paraId="4E6E1782" w14:textId="77777777" w:rsidTr="007E23EA">
        <w:tc>
          <w:tcPr>
            <w:tcW w:w="5000" w:type="pct"/>
            <w:gridSpan w:val="3"/>
          </w:tcPr>
          <w:p w14:paraId="23530A6E" w14:textId="77777777" w:rsidR="005000E3" w:rsidRPr="00BF2810" w:rsidRDefault="005000E3" w:rsidP="007E23EA">
            <w:pPr>
              <w:autoSpaceDE w:val="0"/>
              <w:autoSpaceDN w:val="0"/>
              <w:adjustRightInd w:val="0"/>
              <w:spacing w:before="60" w:after="60"/>
              <w:ind w:firstLine="709"/>
              <w:jc w:val="both"/>
              <w:rPr>
                <w:rFonts w:eastAsia="Montserrat-Regular"/>
              </w:rPr>
            </w:pPr>
            <w:r w:rsidRPr="00BF2810">
              <w:rPr>
                <w:rFonts w:eastAsia="Montserrat-Regular"/>
              </w:rPr>
              <w:t>Informamos que no documento SIPAC (</w:t>
            </w:r>
            <w:r>
              <w:rPr>
                <w:rFonts w:eastAsia="Montserrat-Regular"/>
              </w:rPr>
              <w:t>XX</w:t>
            </w:r>
            <w:r w:rsidRPr="00BF2810">
              <w:rPr>
                <w:rFonts w:eastAsia="Montserrat-Regular"/>
              </w:rPr>
              <w:t>)</w:t>
            </w:r>
            <w:r>
              <w:rPr>
                <w:rFonts w:eastAsia="Montserrat-Regular"/>
              </w:rPr>
              <w:t xml:space="preserve"> </w:t>
            </w:r>
            <w:r w:rsidRPr="00BF2810">
              <w:rPr>
                <w:rFonts w:eastAsia="Montserrat-Regular"/>
              </w:rPr>
              <w:t xml:space="preserve">as supressões se encontram tachadas, e que as inclusões foram marcadas com a </w:t>
            </w:r>
            <w:r w:rsidRPr="00BF2810">
              <w:rPr>
                <w:rFonts w:eastAsia="Montserrat-Regular"/>
                <w:color w:val="C62828"/>
              </w:rPr>
              <w:t>cor vermelha</w:t>
            </w:r>
            <w:r w:rsidRPr="00BF2810">
              <w:rPr>
                <w:rFonts w:eastAsia="Montserrat-Regular"/>
              </w:rPr>
              <w:t xml:space="preserve">, as adaptações/alterações/ajustes encontram-se destacadas na </w:t>
            </w:r>
            <w:r w:rsidRPr="00BF2810">
              <w:rPr>
                <w:rFonts w:eastAsia="Montserrat-Regular"/>
                <w:color w:val="388E3C"/>
              </w:rPr>
              <w:t>cor verde</w:t>
            </w:r>
            <w:r w:rsidRPr="00BF2810">
              <w:rPr>
                <w:rFonts w:eastAsia="Montserrat-Regular"/>
              </w:rPr>
              <w:t xml:space="preserve"> e que o mero preenchimento das lacunas foi realizado com letras na </w:t>
            </w:r>
            <w:r w:rsidRPr="00BF2810">
              <w:rPr>
                <w:rFonts w:eastAsia="Montserrat-Regular"/>
                <w:color w:val="1565C0"/>
              </w:rPr>
              <w:t>cor azul</w:t>
            </w:r>
            <w:r w:rsidRPr="00BF2810">
              <w:rPr>
                <w:rFonts w:eastAsia="Montserrat-Regular"/>
              </w:rPr>
              <w:t>, todos feitos diretamente no texto.</w:t>
            </w:r>
          </w:p>
          <w:p w14:paraId="43C3ED29" w14:textId="77777777" w:rsidR="005000E3" w:rsidRPr="00BF2810" w:rsidRDefault="005000E3" w:rsidP="007E23EA">
            <w:pPr>
              <w:autoSpaceDE w:val="0"/>
              <w:autoSpaceDN w:val="0"/>
              <w:adjustRightInd w:val="0"/>
              <w:spacing w:before="60" w:after="60"/>
              <w:ind w:firstLine="709"/>
              <w:jc w:val="both"/>
              <w:rPr>
                <w:rFonts w:eastAsia="Montserrat-Regular"/>
              </w:rPr>
            </w:pPr>
            <w:r w:rsidRPr="00BF2810">
              <w:rPr>
                <w:rFonts w:eastAsia="Montserrat-Regular"/>
              </w:rPr>
              <w:t>As justificativas</w:t>
            </w:r>
            <w:r>
              <w:rPr>
                <w:rFonts w:eastAsia="Montserrat-Regular"/>
              </w:rPr>
              <w:t>, inclusive das supressões,</w:t>
            </w:r>
            <w:r w:rsidRPr="00BF2810">
              <w:rPr>
                <w:rFonts w:eastAsia="Montserrat-Regular"/>
              </w:rPr>
              <w:t xml:space="preserve"> seguem transcritas em letras na </w:t>
            </w:r>
            <w:r w:rsidRPr="00BF2810">
              <w:rPr>
                <w:rFonts w:eastAsia="Montserrat-Regular"/>
                <w:color w:val="757575"/>
              </w:rPr>
              <w:t>cor cinza</w:t>
            </w:r>
            <w:r w:rsidRPr="00BF2810">
              <w:rPr>
                <w:rFonts w:eastAsia="Montserrat-Regular"/>
              </w:rPr>
              <w:t xml:space="preserve"> logo abaixo de cada item modificado.</w:t>
            </w:r>
          </w:p>
        </w:tc>
      </w:tr>
      <w:tr w:rsidR="00291CE9" w:rsidRPr="009F5F5A" w14:paraId="0A73E8C0" w14:textId="77777777" w:rsidTr="00CA1E1B">
        <w:tc>
          <w:tcPr>
            <w:tcW w:w="5000" w:type="pct"/>
            <w:gridSpan w:val="3"/>
            <w:shd w:val="clear" w:color="auto" w:fill="ECEFF1"/>
          </w:tcPr>
          <w:p w14:paraId="5211A857" w14:textId="24D0C0A8" w:rsidR="00291CE9" w:rsidRPr="00BF2810" w:rsidRDefault="005000E3" w:rsidP="00291CE9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Amparo legal para a ausência de documentos</w:t>
            </w:r>
          </w:p>
        </w:tc>
      </w:tr>
      <w:tr w:rsidR="005000E3" w:rsidRPr="009F5F5A" w14:paraId="19DEF5A2" w14:textId="77777777" w:rsidTr="00CC61A7">
        <w:trPr>
          <w:trHeight w:val="20"/>
        </w:trPr>
        <w:sdt>
          <w:sdtPr>
            <w:rPr>
              <w:rFonts w:ascii="Segoe UI Semibold" w:hAnsi="Segoe UI Semibold" w:cs="Segoe UI Semibold"/>
              <w:b/>
              <w:caps/>
              <w:sz w:val="32"/>
              <w:szCs w:val="30"/>
            </w:rPr>
            <w:id w:val="-1229148690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2" w:type="pct"/>
                <w:tcBorders>
                  <w:top w:val="nil"/>
                  <w:bottom w:val="single" w:sz="4" w:space="0" w:color="D0CECE" w:themeColor="background2" w:themeShade="E6"/>
                  <w:right w:val="nil"/>
                </w:tcBorders>
                <w:vAlign w:val="center"/>
              </w:tcPr>
              <w:p w14:paraId="23C26756" w14:textId="566715FA" w:rsidR="005000E3" w:rsidRPr="00BF2810" w:rsidRDefault="007B1AFE" w:rsidP="00CC61A7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eastAsia="Montserrat-Regular"/>
                    <w:bCs/>
                  </w:rPr>
                </w:pPr>
                <w:r>
                  <w:rPr>
                    <w:rFonts w:ascii="MS Gothic" w:eastAsia="MS Gothic" w:hAnsi="MS Gothic" w:cs="Segoe UI Semibold" w:hint="eastAsia"/>
                    <w:b/>
                    <w:caps/>
                    <w:sz w:val="32"/>
                    <w:szCs w:val="30"/>
                  </w:rPr>
                  <w:t>☐</w:t>
                </w:r>
              </w:p>
            </w:tc>
          </w:sdtContent>
        </w:sdt>
        <w:tc>
          <w:tcPr>
            <w:tcW w:w="4708" w:type="pct"/>
            <w:gridSpan w:val="2"/>
            <w:tcBorders>
              <w:top w:val="nil"/>
              <w:left w:val="nil"/>
              <w:bottom w:val="single" w:sz="4" w:space="0" w:color="D0CECE" w:themeColor="background2" w:themeShade="E6"/>
            </w:tcBorders>
            <w:vAlign w:val="center"/>
          </w:tcPr>
          <w:p w14:paraId="424A0EAB" w14:textId="77777777" w:rsidR="005000E3" w:rsidRDefault="005000E3" w:rsidP="00CC61A7">
            <w:pPr>
              <w:autoSpaceDE w:val="0"/>
              <w:autoSpaceDN w:val="0"/>
              <w:adjustRightInd w:val="0"/>
              <w:spacing w:before="60" w:line="276" w:lineRule="auto"/>
              <w:rPr>
                <w:rFonts w:eastAsia="Montserrat-Regular"/>
              </w:rPr>
            </w:pPr>
            <w:r w:rsidRPr="00EE7B99">
              <w:rPr>
                <w:rFonts w:eastAsia="Montserrat-Regular"/>
                <w:b/>
              </w:rPr>
              <w:t xml:space="preserve">Estudo Técnico Preliminar </w:t>
            </w:r>
            <w:r>
              <w:rPr>
                <w:rFonts w:eastAsia="Montserrat-Regular"/>
                <w:b/>
              </w:rPr>
              <w:t>-</w:t>
            </w:r>
            <w:r w:rsidRPr="00EE7B99">
              <w:rPr>
                <w:rFonts w:eastAsia="Montserrat-Regular"/>
                <w:b/>
              </w:rPr>
              <w:t xml:space="preserve"> ETP</w:t>
            </w:r>
            <w:r w:rsidRPr="005000E3">
              <w:rPr>
                <w:rFonts w:eastAsia="Montserrat-Regular"/>
              </w:rPr>
              <w:t xml:space="preserve"> </w:t>
            </w:r>
          </w:p>
          <w:p w14:paraId="106550F1" w14:textId="53E139DD" w:rsidR="005000E3" w:rsidRPr="005000E3" w:rsidRDefault="005000E3" w:rsidP="00CC61A7">
            <w:pPr>
              <w:autoSpaceDE w:val="0"/>
              <w:autoSpaceDN w:val="0"/>
              <w:adjustRightInd w:val="0"/>
              <w:spacing w:after="60" w:line="276" w:lineRule="auto"/>
              <w:rPr>
                <w:rFonts w:eastAsia="Montserrat-Regular"/>
              </w:rPr>
            </w:pPr>
            <w:r>
              <w:rPr>
                <w:rFonts w:eastAsia="Montserrat-Regular"/>
              </w:rPr>
              <w:t>Art. 14, I da Instrução Normativa SEGES/ME 58/2022</w:t>
            </w:r>
            <w:r w:rsidR="007B1AFE">
              <w:rPr>
                <w:rStyle w:val="Refdenotadefim"/>
                <w:rFonts w:eastAsia="Montserrat-Regular"/>
              </w:rPr>
              <w:endnoteReference w:id="2"/>
            </w:r>
          </w:p>
        </w:tc>
      </w:tr>
      <w:tr w:rsidR="00CC61A7" w:rsidRPr="009F5F5A" w14:paraId="7C15B703" w14:textId="77777777" w:rsidTr="00CC61A7">
        <w:trPr>
          <w:trHeight w:val="20"/>
        </w:trPr>
        <w:sdt>
          <w:sdtPr>
            <w:rPr>
              <w:rFonts w:ascii="Segoe UI Semibold" w:hAnsi="Segoe UI Semibold" w:cs="Segoe UI Semibold"/>
              <w:b/>
              <w:caps/>
              <w:sz w:val="32"/>
              <w:szCs w:val="30"/>
            </w:rPr>
            <w:id w:val="1659726602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2" w:type="pct"/>
                <w:tcBorders>
                  <w:top w:val="single" w:sz="4" w:space="0" w:color="D0CECE" w:themeColor="background2" w:themeShade="E6"/>
                  <w:bottom w:val="single" w:sz="4" w:space="0" w:color="D0CECE" w:themeColor="background2" w:themeShade="E6"/>
                  <w:right w:val="nil"/>
                </w:tcBorders>
                <w:vAlign w:val="center"/>
              </w:tcPr>
              <w:p w14:paraId="607CB059" w14:textId="7398962C" w:rsidR="00CC61A7" w:rsidRPr="00BF2810" w:rsidRDefault="007B1AFE" w:rsidP="00CC61A7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eastAsia="Montserrat-Regular"/>
                    <w:bCs/>
                  </w:rPr>
                </w:pPr>
                <w:r>
                  <w:rPr>
                    <w:rFonts w:ascii="MS Gothic" w:eastAsia="MS Gothic" w:hAnsi="MS Gothic" w:cs="Segoe UI Semibold" w:hint="eastAsia"/>
                    <w:b/>
                    <w:caps/>
                    <w:sz w:val="32"/>
                    <w:szCs w:val="30"/>
                  </w:rPr>
                  <w:t>☐</w:t>
                </w:r>
              </w:p>
            </w:tc>
          </w:sdtContent>
        </w:sdt>
        <w:tc>
          <w:tcPr>
            <w:tcW w:w="4708" w:type="pct"/>
            <w:gridSpan w:val="2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</w:tcBorders>
            <w:vAlign w:val="center"/>
          </w:tcPr>
          <w:p w14:paraId="2A86251C" w14:textId="77777777" w:rsidR="00CC61A7" w:rsidRDefault="00CC61A7" w:rsidP="00CC61A7">
            <w:pPr>
              <w:autoSpaceDE w:val="0"/>
              <w:autoSpaceDN w:val="0"/>
              <w:adjustRightInd w:val="0"/>
              <w:spacing w:before="60" w:line="276" w:lineRule="auto"/>
              <w:rPr>
                <w:rFonts w:eastAsia="Montserrat-Regular"/>
              </w:rPr>
            </w:pPr>
            <w:r w:rsidRPr="00EE7B99">
              <w:rPr>
                <w:rFonts w:eastAsia="Montserrat-Regular"/>
                <w:b/>
              </w:rPr>
              <w:t xml:space="preserve">Estudo Técnico Preliminar </w:t>
            </w:r>
            <w:r>
              <w:rPr>
                <w:rFonts w:eastAsia="Montserrat-Regular"/>
                <w:b/>
              </w:rPr>
              <w:t>-</w:t>
            </w:r>
            <w:r w:rsidRPr="00EE7B99">
              <w:rPr>
                <w:rFonts w:eastAsia="Montserrat-Regular"/>
                <w:b/>
              </w:rPr>
              <w:t xml:space="preserve"> ETP</w:t>
            </w:r>
            <w:r w:rsidRPr="005000E3">
              <w:rPr>
                <w:rFonts w:eastAsia="Montserrat-Regular"/>
              </w:rPr>
              <w:t xml:space="preserve"> </w:t>
            </w:r>
          </w:p>
          <w:p w14:paraId="774A651B" w14:textId="25DAD6B2" w:rsidR="00CC61A7" w:rsidRPr="005000E3" w:rsidRDefault="00CC61A7" w:rsidP="00CC61A7">
            <w:pPr>
              <w:autoSpaceDE w:val="0"/>
              <w:autoSpaceDN w:val="0"/>
              <w:adjustRightInd w:val="0"/>
              <w:spacing w:after="60" w:line="276" w:lineRule="auto"/>
              <w:rPr>
                <w:rFonts w:eastAsia="Montserrat-Regular"/>
              </w:rPr>
            </w:pPr>
            <w:r>
              <w:rPr>
                <w:rFonts w:eastAsia="Montserrat-Regular"/>
              </w:rPr>
              <w:t>Art. 14, II da Instrução Normativa SEGES/ME 58/2022</w:t>
            </w:r>
            <w:r w:rsidR="007B1AFE">
              <w:rPr>
                <w:rStyle w:val="Refdenotadefim"/>
                <w:rFonts w:eastAsia="Montserrat-Regular"/>
              </w:rPr>
              <w:endnoteReference w:id="3"/>
            </w:r>
          </w:p>
        </w:tc>
        <w:bookmarkStart w:id="1" w:name="_GoBack"/>
        <w:bookmarkEnd w:id="1"/>
      </w:tr>
      <w:tr w:rsidR="00CC61A7" w:rsidRPr="009F5F5A" w14:paraId="1D75D9E5" w14:textId="77777777" w:rsidTr="00CC61A7">
        <w:trPr>
          <w:trHeight w:val="20"/>
        </w:trPr>
        <w:sdt>
          <w:sdtPr>
            <w:rPr>
              <w:rFonts w:ascii="Segoe UI Semibold" w:hAnsi="Segoe UI Semibold" w:cs="Segoe UI Semibold"/>
              <w:b/>
              <w:caps/>
              <w:sz w:val="32"/>
              <w:szCs w:val="30"/>
            </w:rPr>
            <w:id w:val="1123893199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2" w:type="pct"/>
                <w:tcBorders>
                  <w:top w:val="single" w:sz="4" w:space="0" w:color="D0CECE" w:themeColor="background2" w:themeShade="E6"/>
                  <w:bottom w:val="single" w:sz="4" w:space="0" w:color="D0CECE" w:themeColor="background2" w:themeShade="E6"/>
                  <w:right w:val="nil"/>
                </w:tcBorders>
                <w:vAlign w:val="center"/>
              </w:tcPr>
              <w:p w14:paraId="145423BD" w14:textId="395EFC59" w:rsidR="00CC61A7" w:rsidRPr="00BF2810" w:rsidRDefault="007B1AFE" w:rsidP="00CC61A7">
                <w:pPr>
                  <w:autoSpaceDE w:val="0"/>
                  <w:autoSpaceDN w:val="0"/>
                  <w:adjustRightInd w:val="0"/>
                  <w:spacing w:line="276" w:lineRule="auto"/>
                  <w:jc w:val="center"/>
                  <w:rPr>
                    <w:rFonts w:eastAsia="Montserrat-Regular"/>
                    <w:bCs/>
                  </w:rPr>
                </w:pPr>
                <w:r>
                  <w:rPr>
                    <w:rFonts w:ascii="MS Gothic" w:eastAsia="MS Gothic" w:hAnsi="MS Gothic" w:cs="Segoe UI Semibold" w:hint="eastAsia"/>
                    <w:b/>
                    <w:caps/>
                    <w:sz w:val="32"/>
                    <w:szCs w:val="30"/>
                  </w:rPr>
                  <w:t>☐</w:t>
                </w:r>
              </w:p>
            </w:tc>
          </w:sdtContent>
        </w:sdt>
        <w:tc>
          <w:tcPr>
            <w:tcW w:w="4708" w:type="pct"/>
            <w:gridSpan w:val="2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</w:tcBorders>
            <w:vAlign w:val="center"/>
          </w:tcPr>
          <w:p w14:paraId="4F432BA9" w14:textId="77777777" w:rsidR="00CC61A7" w:rsidRDefault="00CC61A7" w:rsidP="00CC61A7">
            <w:pPr>
              <w:autoSpaceDE w:val="0"/>
              <w:autoSpaceDN w:val="0"/>
              <w:adjustRightInd w:val="0"/>
              <w:spacing w:before="60" w:line="276" w:lineRule="auto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Termo de Referência</w:t>
            </w:r>
            <w:r>
              <w:rPr>
                <w:rFonts w:eastAsia="Montserrat-Regular"/>
                <w:b/>
              </w:rPr>
              <w:t xml:space="preserve"> – TR</w:t>
            </w:r>
          </w:p>
          <w:p w14:paraId="43B1F7A2" w14:textId="1D742079" w:rsidR="00CC61A7" w:rsidRPr="005000E3" w:rsidRDefault="00CC61A7" w:rsidP="00CC61A7">
            <w:pPr>
              <w:autoSpaceDE w:val="0"/>
              <w:autoSpaceDN w:val="0"/>
              <w:adjustRightInd w:val="0"/>
              <w:spacing w:after="60" w:line="276" w:lineRule="auto"/>
              <w:rPr>
                <w:rFonts w:eastAsia="Montserrat-Regular"/>
              </w:rPr>
            </w:pPr>
            <w:r>
              <w:rPr>
                <w:rFonts w:eastAsia="Montserrat-Regular"/>
              </w:rPr>
              <w:t>Art. 11 da Instrução Normativa SEGES/ME 81/2022</w:t>
            </w:r>
            <w:r w:rsidR="00247080">
              <w:rPr>
                <w:rStyle w:val="Refdenotadefim"/>
                <w:rFonts w:eastAsia="Montserrat-Regular"/>
              </w:rPr>
              <w:endnoteReference w:id="4"/>
            </w:r>
          </w:p>
        </w:tc>
      </w:tr>
      <w:tr w:rsidR="00291CE9" w:rsidRPr="009F5F5A" w14:paraId="6D97A438" w14:textId="77777777" w:rsidTr="00CA1E1B">
        <w:tc>
          <w:tcPr>
            <w:tcW w:w="5000" w:type="pct"/>
            <w:gridSpan w:val="3"/>
            <w:shd w:val="clear" w:color="auto" w:fill="ECEFF1"/>
          </w:tcPr>
          <w:p w14:paraId="447F9583" w14:textId="5106FAB6" w:rsidR="00291CE9" w:rsidRPr="00BF2810" w:rsidRDefault="00291CE9" w:rsidP="00291CE9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ontserrat-Regular"/>
                <w:b/>
              </w:rPr>
            </w:pPr>
            <w:r w:rsidRPr="00BF2810">
              <w:rPr>
                <w:b/>
              </w:rPr>
              <w:t>Assinatura</w:t>
            </w:r>
            <w:r w:rsidR="00EB54F9">
              <w:rPr>
                <w:b/>
              </w:rPr>
              <w:t>(s)</w:t>
            </w:r>
          </w:p>
        </w:tc>
      </w:tr>
      <w:tr w:rsidR="00291CE9" w:rsidRPr="009F5F5A" w14:paraId="0EBDE1D2" w14:textId="77777777" w:rsidTr="00CA1E1B">
        <w:tc>
          <w:tcPr>
            <w:tcW w:w="5000" w:type="pct"/>
            <w:gridSpan w:val="3"/>
          </w:tcPr>
          <w:p w14:paraId="6D83EC2E" w14:textId="56C5E740" w:rsidR="00291CE9" w:rsidRPr="00BF2810" w:rsidRDefault="00291CE9" w:rsidP="00291CE9">
            <w:pPr>
              <w:autoSpaceDE w:val="0"/>
              <w:autoSpaceDN w:val="0"/>
              <w:adjustRightInd w:val="0"/>
              <w:spacing w:before="60" w:after="60"/>
              <w:rPr>
                <w:rFonts w:eastAsia="Montserrat-Regular"/>
                <w:b/>
              </w:rPr>
            </w:pPr>
            <w:r w:rsidRPr="00BF2810">
              <w:rPr>
                <w:rFonts w:eastAsia="Montserrat-Regular"/>
                <w:b/>
              </w:rPr>
              <w:t>Assinatura do</w:t>
            </w:r>
            <w:r w:rsidR="005C3CA0">
              <w:rPr>
                <w:rFonts w:eastAsia="Montserrat-Regular"/>
                <w:b/>
              </w:rPr>
              <w:t>(</w:t>
            </w:r>
            <w:r w:rsidRPr="00BF2810">
              <w:rPr>
                <w:rFonts w:eastAsia="Montserrat-Regular"/>
                <w:b/>
              </w:rPr>
              <w:t>s</w:t>
            </w:r>
            <w:r w:rsidR="005C3CA0">
              <w:rPr>
                <w:rFonts w:eastAsia="Montserrat-Regular"/>
                <w:b/>
              </w:rPr>
              <w:t>)</w:t>
            </w:r>
            <w:r w:rsidRPr="00BF2810">
              <w:rPr>
                <w:rFonts w:eastAsia="Montserrat-Regular"/>
                <w:b/>
              </w:rPr>
              <w:t xml:space="preserve"> responsáve</w:t>
            </w:r>
            <w:r w:rsidR="005C3CA0">
              <w:rPr>
                <w:rFonts w:eastAsia="Montserrat-Regular"/>
                <w:b/>
              </w:rPr>
              <w:t>l(</w:t>
            </w:r>
            <w:proofErr w:type="spellStart"/>
            <w:r w:rsidRPr="00BF2810">
              <w:rPr>
                <w:rFonts w:eastAsia="Montserrat-Regular"/>
                <w:b/>
              </w:rPr>
              <w:t>is</w:t>
            </w:r>
            <w:proofErr w:type="spellEnd"/>
            <w:r w:rsidR="005C3CA0">
              <w:rPr>
                <w:rFonts w:eastAsia="Montserrat-Regular"/>
                <w:b/>
              </w:rPr>
              <w:t>) pela declaração</w:t>
            </w:r>
            <w:r w:rsidRPr="00BF2810">
              <w:rPr>
                <w:rFonts w:eastAsia="Montserrat-Regular"/>
                <w:b/>
              </w:rPr>
              <w:t xml:space="preserve">: </w:t>
            </w:r>
          </w:p>
          <w:p w14:paraId="106A3FC9" w14:textId="77777777" w:rsidR="00291CE9" w:rsidRPr="00BF2810" w:rsidRDefault="00291CE9" w:rsidP="00291CE9">
            <w:pPr>
              <w:autoSpaceDE w:val="0"/>
              <w:autoSpaceDN w:val="0"/>
              <w:adjustRightInd w:val="0"/>
              <w:spacing w:before="60" w:after="60"/>
              <w:rPr>
                <w:rFonts w:eastAsia="Montserrat-Regular"/>
              </w:rPr>
            </w:pPr>
          </w:p>
          <w:p w14:paraId="7B2327E1" w14:textId="1275411A" w:rsidR="00291CE9" w:rsidRPr="005C3CA0" w:rsidRDefault="00291CE9" w:rsidP="00291CE9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eastAsia="Montserrat-Regular"/>
                <w:i/>
              </w:rPr>
            </w:pPr>
            <w:r w:rsidRPr="005C3CA0">
              <w:rPr>
                <w:rFonts w:eastAsia="Montserrat-Regular"/>
                <w:i/>
              </w:rPr>
              <w:t>&lt;ASSINADO ELETRONICAMENTE&gt;</w:t>
            </w:r>
          </w:p>
        </w:tc>
      </w:tr>
    </w:tbl>
    <w:p w14:paraId="3E85420E" w14:textId="1943ED27" w:rsidR="00680249" w:rsidRPr="008A1F96" w:rsidRDefault="00FF3D0D" w:rsidP="00225D96">
      <w:pPr>
        <w:spacing w:before="60" w:after="60" w:line="240" w:lineRule="auto"/>
        <w:rPr>
          <w:szCs w:val="18"/>
        </w:rPr>
      </w:pPr>
      <w:bookmarkStart w:id="2" w:name="_Hlk152162823"/>
      <w:r w:rsidRPr="008A1F96">
        <w:rPr>
          <w:szCs w:val="18"/>
        </w:rPr>
        <w:t xml:space="preserve">Em, </w:t>
      </w:r>
      <w:sdt>
        <w:sdtPr>
          <w:rPr>
            <w:szCs w:val="18"/>
          </w:rPr>
          <w:id w:val="-186064560"/>
          <w:lock w:val="sdtLocked"/>
          <w:placeholder>
            <w:docPart w:val="DefaultPlaceholder_-1854013437"/>
          </w:placeholder>
          <w:showingPlcHdr/>
          <w:date w:fullDate="2023-11-29T00:00:00Z"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="00225D96" w:rsidRPr="008A1F96">
            <w:rPr>
              <w:rStyle w:val="TextodoEspaoReservado"/>
            </w:rPr>
            <w:t>Clique ou toque aqui para inserir uma data.</w:t>
          </w:r>
        </w:sdtContent>
      </w:sdt>
      <w:r w:rsidR="00225D96" w:rsidRPr="008A1F96">
        <w:rPr>
          <w:szCs w:val="18"/>
        </w:rPr>
        <w:t>.</w:t>
      </w:r>
    </w:p>
    <w:bookmarkEnd w:id="2"/>
    <w:p w14:paraId="5DEDB161" w14:textId="751E9D4B" w:rsidR="00680249" w:rsidRDefault="00680249" w:rsidP="00225D96">
      <w:pPr>
        <w:spacing w:before="60" w:after="60" w:line="240" w:lineRule="auto"/>
        <w:rPr>
          <w:szCs w:val="18"/>
        </w:rPr>
      </w:pPr>
    </w:p>
    <w:p w14:paraId="32853823" w14:textId="77777777" w:rsidR="00680249" w:rsidRDefault="00680249" w:rsidP="00225D96">
      <w:pPr>
        <w:spacing w:before="60" w:after="60" w:line="240" w:lineRule="auto"/>
        <w:rPr>
          <w:szCs w:val="18"/>
        </w:rPr>
      </w:pPr>
    </w:p>
    <w:sectPr w:rsidR="00680249" w:rsidSect="005648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6" w:h="16838"/>
      <w:pgMar w:top="1814" w:right="1134" w:bottom="1134" w:left="1134" w:header="45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24DDE" w14:textId="77777777" w:rsidR="006A3C9C" w:rsidRDefault="006A3C9C" w:rsidP="006A3C9C">
      <w:pPr>
        <w:spacing w:after="0" w:line="240" w:lineRule="auto"/>
      </w:pPr>
      <w:r>
        <w:separator/>
      </w:r>
    </w:p>
  </w:endnote>
  <w:endnote w:type="continuationSeparator" w:id="0">
    <w:p w14:paraId="04FEEBA5" w14:textId="77777777" w:rsidR="006A3C9C" w:rsidRDefault="006A3C9C" w:rsidP="006A3C9C">
      <w:pPr>
        <w:spacing w:after="0" w:line="240" w:lineRule="auto"/>
      </w:pPr>
      <w:r>
        <w:continuationSeparator/>
      </w:r>
    </w:p>
  </w:endnote>
  <w:endnote w:id="1">
    <w:p w14:paraId="7088B95B" w14:textId="77777777" w:rsidR="005000E3" w:rsidRPr="00081EAB" w:rsidRDefault="005000E3" w:rsidP="005000E3">
      <w:pPr>
        <w:pStyle w:val="Textodenotadefim"/>
        <w:spacing w:after="60"/>
        <w:jc w:val="both"/>
        <w:rPr>
          <w:sz w:val="18"/>
        </w:rPr>
      </w:pPr>
      <w:r w:rsidRPr="00081EAB">
        <w:rPr>
          <w:rStyle w:val="Refdenotadefim"/>
          <w:sz w:val="18"/>
        </w:rPr>
        <w:endnoteRef/>
      </w:r>
      <w:r w:rsidRPr="00081EAB">
        <w:rPr>
          <w:sz w:val="18"/>
        </w:rPr>
        <w:t xml:space="preserve"> Código de formatação visual sugerida</w:t>
      </w:r>
      <w:r>
        <w:rPr>
          <w:sz w:val="18"/>
        </w:rPr>
        <w:t xml:space="preserve">: </w:t>
      </w:r>
    </w:p>
    <w:tbl>
      <w:tblPr>
        <w:tblStyle w:val="Tabelacomgrade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 w:firstRow="1" w:lastRow="0" w:firstColumn="1" w:lastColumn="0" w:noHBand="0" w:noVBand="1"/>
      </w:tblPr>
      <w:tblGrid>
        <w:gridCol w:w="1840"/>
        <w:gridCol w:w="1841"/>
        <w:gridCol w:w="5947"/>
      </w:tblGrid>
      <w:tr w:rsidR="005000E3" w:rsidRPr="00081EAB" w14:paraId="33D8091D" w14:textId="77777777" w:rsidTr="0025207F">
        <w:tc>
          <w:tcPr>
            <w:tcW w:w="1840" w:type="dxa"/>
            <w:shd w:val="clear" w:color="auto" w:fill="ECEFF1"/>
            <w:vAlign w:val="center"/>
          </w:tcPr>
          <w:p w14:paraId="483BBDD0" w14:textId="77777777" w:rsidR="005000E3" w:rsidRPr="00081EAB" w:rsidRDefault="005000E3" w:rsidP="0025207F">
            <w:pPr>
              <w:pStyle w:val="Textodenotadefim"/>
              <w:spacing w:before="60" w:after="60"/>
              <w:jc w:val="center"/>
              <w:rPr>
                <w:b/>
                <w:sz w:val="18"/>
              </w:rPr>
            </w:pPr>
            <w:r w:rsidRPr="00081EAB">
              <w:rPr>
                <w:b/>
                <w:sz w:val="18"/>
              </w:rPr>
              <w:t>AÇÃO</w:t>
            </w:r>
          </w:p>
        </w:tc>
        <w:tc>
          <w:tcPr>
            <w:tcW w:w="1841" w:type="dxa"/>
            <w:shd w:val="clear" w:color="auto" w:fill="ECEFF1"/>
            <w:vAlign w:val="center"/>
          </w:tcPr>
          <w:p w14:paraId="36EDA1D0" w14:textId="77777777" w:rsidR="005000E3" w:rsidRPr="00081EAB" w:rsidRDefault="005000E3" w:rsidP="0025207F">
            <w:pPr>
              <w:pStyle w:val="Textodenotadefim"/>
              <w:spacing w:before="60" w:after="60"/>
              <w:jc w:val="center"/>
              <w:rPr>
                <w:b/>
                <w:sz w:val="18"/>
              </w:rPr>
            </w:pPr>
            <w:r w:rsidRPr="00081EAB">
              <w:rPr>
                <w:b/>
                <w:sz w:val="18"/>
              </w:rPr>
              <w:t>FORMATAÇÃO</w:t>
            </w:r>
          </w:p>
        </w:tc>
        <w:tc>
          <w:tcPr>
            <w:tcW w:w="5947" w:type="dxa"/>
            <w:shd w:val="clear" w:color="auto" w:fill="ECEFF1"/>
            <w:vAlign w:val="center"/>
          </w:tcPr>
          <w:p w14:paraId="55658CD1" w14:textId="77777777" w:rsidR="005000E3" w:rsidRPr="00081EAB" w:rsidRDefault="005000E3" w:rsidP="0025207F">
            <w:pPr>
              <w:pStyle w:val="Textodenotadefim"/>
              <w:spacing w:before="60" w:after="60"/>
              <w:jc w:val="center"/>
              <w:rPr>
                <w:b/>
                <w:sz w:val="18"/>
              </w:rPr>
            </w:pPr>
            <w:r w:rsidRPr="00081EAB">
              <w:rPr>
                <w:b/>
                <w:sz w:val="18"/>
              </w:rPr>
              <w:t>EXEMPLO</w:t>
            </w:r>
          </w:p>
        </w:tc>
      </w:tr>
      <w:tr w:rsidR="005000E3" w:rsidRPr="00081EAB" w14:paraId="10A1BD5D" w14:textId="77777777" w:rsidTr="00D33220">
        <w:tc>
          <w:tcPr>
            <w:tcW w:w="1840" w:type="dxa"/>
            <w:vAlign w:val="center"/>
          </w:tcPr>
          <w:p w14:paraId="01E2798D" w14:textId="77777777" w:rsidR="005000E3" w:rsidRPr="00081EAB" w:rsidRDefault="005000E3" w:rsidP="007A6BE8">
            <w:pPr>
              <w:pStyle w:val="Textodenotadefim"/>
              <w:spacing w:before="60" w:after="60"/>
              <w:jc w:val="center"/>
              <w:rPr>
                <w:sz w:val="18"/>
              </w:rPr>
            </w:pPr>
            <w:r w:rsidRPr="00081EAB">
              <w:rPr>
                <w:sz w:val="18"/>
              </w:rPr>
              <w:t>Inclusão</w:t>
            </w:r>
          </w:p>
        </w:tc>
        <w:tc>
          <w:tcPr>
            <w:tcW w:w="1841" w:type="dxa"/>
            <w:vAlign w:val="center"/>
          </w:tcPr>
          <w:p w14:paraId="685DCBCB" w14:textId="77777777" w:rsidR="005000E3" w:rsidRPr="00081EAB" w:rsidRDefault="005000E3" w:rsidP="007A6BE8">
            <w:pPr>
              <w:pStyle w:val="Textodenotadefim"/>
              <w:spacing w:before="60" w:after="60"/>
              <w:jc w:val="center"/>
              <w:rPr>
                <w:sz w:val="18"/>
              </w:rPr>
            </w:pPr>
            <w:r w:rsidRPr="00081EAB">
              <w:rPr>
                <w:sz w:val="18"/>
              </w:rPr>
              <w:t xml:space="preserve">Fonte </w:t>
            </w:r>
            <w:r w:rsidRPr="00860855">
              <w:rPr>
                <w:rFonts w:eastAsia="Montserrat-Regular"/>
                <w:color w:val="C62828"/>
                <w:sz w:val="18"/>
              </w:rPr>
              <w:t>vermelha</w:t>
            </w:r>
          </w:p>
        </w:tc>
        <w:tc>
          <w:tcPr>
            <w:tcW w:w="5947" w:type="dxa"/>
          </w:tcPr>
          <w:p w14:paraId="71602614" w14:textId="77777777" w:rsidR="005000E3" w:rsidRPr="00081EAB" w:rsidRDefault="005000E3" w:rsidP="00CC7333">
            <w:pPr>
              <w:autoSpaceDE w:val="0"/>
              <w:autoSpaceDN w:val="0"/>
              <w:adjustRightInd w:val="0"/>
              <w:jc w:val="both"/>
              <w:rPr>
                <w:sz w:val="18"/>
                <w:szCs w:val="20"/>
              </w:rPr>
            </w:pPr>
            <w:r w:rsidRPr="00081EAB">
              <w:rPr>
                <w:sz w:val="18"/>
                <w:szCs w:val="20"/>
              </w:rPr>
              <w:t xml:space="preserve">1.1. Aquisição de </w:t>
            </w:r>
            <w:r w:rsidRPr="00860855">
              <w:rPr>
                <w:color w:val="C62828"/>
                <w:sz w:val="18"/>
                <w:szCs w:val="20"/>
              </w:rPr>
              <w:t>material de apoio de bancadas e seringas</w:t>
            </w:r>
            <w:r w:rsidRPr="00081EAB">
              <w:rPr>
                <w:sz w:val="18"/>
                <w:szCs w:val="20"/>
              </w:rPr>
              <w:t>, nos termos da tabela abaixo, conforme condições e exigências estabelecidas neste instrumento.</w:t>
            </w:r>
          </w:p>
        </w:tc>
      </w:tr>
      <w:tr w:rsidR="005000E3" w:rsidRPr="00081EAB" w14:paraId="68037555" w14:textId="77777777" w:rsidTr="00D33220">
        <w:tc>
          <w:tcPr>
            <w:tcW w:w="1840" w:type="dxa"/>
            <w:vAlign w:val="center"/>
          </w:tcPr>
          <w:p w14:paraId="27EA4213" w14:textId="77777777" w:rsidR="005000E3" w:rsidRPr="00081EAB" w:rsidRDefault="005000E3" w:rsidP="007A6BE8">
            <w:pPr>
              <w:pStyle w:val="Textodenotadefim"/>
              <w:spacing w:before="60" w:after="60"/>
              <w:jc w:val="center"/>
              <w:rPr>
                <w:sz w:val="18"/>
              </w:rPr>
            </w:pPr>
            <w:r w:rsidRPr="00081EAB">
              <w:rPr>
                <w:sz w:val="18"/>
              </w:rPr>
              <w:t>Ajustes</w:t>
            </w:r>
          </w:p>
        </w:tc>
        <w:tc>
          <w:tcPr>
            <w:tcW w:w="1841" w:type="dxa"/>
            <w:vAlign w:val="center"/>
          </w:tcPr>
          <w:p w14:paraId="60F58999" w14:textId="77777777" w:rsidR="005000E3" w:rsidRPr="00081EAB" w:rsidRDefault="005000E3" w:rsidP="007A6BE8">
            <w:pPr>
              <w:pStyle w:val="Textodenotadefim"/>
              <w:spacing w:before="60" w:after="60"/>
              <w:jc w:val="center"/>
              <w:rPr>
                <w:sz w:val="18"/>
              </w:rPr>
            </w:pPr>
            <w:r w:rsidRPr="00081EAB">
              <w:rPr>
                <w:sz w:val="18"/>
              </w:rPr>
              <w:t xml:space="preserve">Fonte </w:t>
            </w:r>
            <w:r w:rsidRPr="00860855">
              <w:rPr>
                <w:color w:val="388E3C"/>
                <w:sz w:val="18"/>
              </w:rPr>
              <w:t>verde</w:t>
            </w:r>
          </w:p>
        </w:tc>
        <w:tc>
          <w:tcPr>
            <w:tcW w:w="5947" w:type="dxa"/>
          </w:tcPr>
          <w:p w14:paraId="46ACA359" w14:textId="77777777" w:rsidR="005000E3" w:rsidRPr="00081EAB" w:rsidRDefault="005000E3" w:rsidP="00CC7333">
            <w:pPr>
              <w:pStyle w:val="Textodenotadefim"/>
              <w:spacing w:before="60" w:after="60"/>
              <w:jc w:val="both"/>
              <w:rPr>
                <w:sz w:val="18"/>
              </w:rPr>
            </w:pPr>
            <w:r w:rsidRPr="00081EAB">
              <w:rPr>
                <w:sz w:val="18"/>
              </w:rPr>
              <w:t xml:space="preserve">7.5.1.1. O prazo para recebimento definitivo </w:t>
            </w:r>
            <w:r w:rsidRPr="00860855">
              <w:rPr>
                <w:color w:val="388E3C"/>
                <w:sz w:val="18"/>
              </w:rPr>
              <w:t>não poderá ser prorrogado</w:t>
            </w:r>
            <w:r w:rsidRPr="00081EAB">
              <w:rPr>
                <w:sz w:val="18"/>
              </w:rPr>
              <w:t>.</w:t>
            </w:r>
          </w:p>
        </w:tc>
      </w:tr>
      <w:tr w:rsidR="005000E3" w:rsidRPr="00081EAB" w14:paraId="69DD3E5C" w14:textId="77777777" w:rsidTr="00D33220">
        <w:tc>
          <w:tcPr>
            <w:tcW w:w="1840" w:type="dxa"/>
            <w:vAlign w:val="center"/>
          </w:tcPr>
          <w:p w14:paraId="67B91C36" w14:textId="77777777" w:rsidR="005000E3" w:rsidRPr="00081EAB" w:rsidRDefault="005000E3" w:rsidP="007A6BE8">
            <w:pPr>
              <w:pStyle w:val="Textodenotadefim"/>
              <w:spacing w:before="60" w:after="60"/>
              <w:jc w:val="center"/>
              <w:rPr>
                <w:sz w:val="18"/>
              </w:rPr>
            </w:pPr>
            <w:r w:rsidRPr="00081EAB">
              <w:rPr>
                <w:sz w:val="18"/>
              </w:rPr>
              <w:t>Preenchimento</w:t>
            </w:r>
          </w:p>
        </w:tc>
        <w:tc>
          <w:tcPr>
            <w:tcW w:w="1841" w:type="dxa"/>
            <w:vAlign w:val="center"/>
          </w:tcPr>
          <w:p w14:paraId="437C37C2" w14:textId="77777777" w:rsidR="005000E3" w:rsidRPr="00081EAB" w:rsidRDefault="005000E3" w:rsidP="007A6BE8">
            <w:pPr>
              <w:pStyle w:val="Textodenotadefim"/>
              <w:spacing w:before="60" w:after="60"/>
              <w:jc w:val="center"/>
              <w:rPr>
                <w:sz w:val="18"/>
              </w:rPr>
            </w:pPr>
            <w:r w:rsidRPr="00081EAB">
              <w:rPr>
                <w:sz w:val="18"/>
              </w:rPr>
              <w:t xml:space="preserve">Fonte </w:t>
            </w:r>
            <w:r w:rsidRPr="00860855">
              <w:rPr>
                <w:color w:val="1565C0"/>
                <w:sz w:val="18"/>
              </w:rPr>
              <w:t>azul</w:t>
            </w:r>
          </w:p>
        </w:tc>
        <w:tc>
          <w:tcPr>
            <w:tcW w:w="5947" w:type="dxa"/>
          </w:tcPr>
          <w:p w14:paraId="0F73D5C9" w14:textId="77777777" w:rsidR="005000E3" w:rsidRPr="00081EAB" w:rsidRDefault="005000E3" w:rsidP="00CC7333">
            <w:pPr>
              <w:pStyle w:val="Textodenotadefim"/>
              <w:spacing w:before="60" w:after="60"/>
              <w:jc w:val="both"/>
              <w:rPr>
                <w:sz w:val="18"/>
              </w:rPr>
            </w:pPr>
            <w:r w:rsidRPr="00081EAB">
              <w:rPr>
                <w:sz w:val="18"/>
              </w:rPr>
              <w:t xml:space="preserve">7.3. O recebimento definitivo ocorrerá no prazo de </w:t>
            </w:r>
            <w:r w:rsidRPr="00860855">
              <w:rPr>
                <w:color w:val="1565C0"/>
                <w:sz w:val="18"/>
              </w:rPr>
              <w:t>15 (quinze) dias úteis</w:t>
            </w:r>
            <w:r w:rsidRPr="00081EAB">
              <w:rPr>
                <w:sz w:val="18"/>
              </w:rPr>
              <w:t>, a contar do recebimento da nota fiscal ou instrumento de cobrança equivalente pela Administração, após a verificação da qualidade e quantidade do material e consequente aceitação mediante termo detalhado.</w:t>
            </w:r>
          </w:p>
        </w:tc>
      </w:tr>
      <w:tr w:rsidR="005000E3" w:rsidRPr="00081EAB" w14:paraId="1233CB04" w14:textId="77777777" w:rsidTr="00D33220">
        <w:tc>
          <w:tcPr>
            <w:tcW w:w="1840" w:type="dxa"/>
            <w:vAlign w:val="center"/>
          </w:tcPr>
          <w:p w14:paraId="67AE2E0E" w14:textId="77777777" w:rsidR="005000E3" w:rsidRPr="00081EAB" w:rsidRDefault="005000E3" w:rsidP="007A6BE8">
            <w:pPr>
              <w:pStyle w:val="Textodenotadefim"/>
              <w:spacing w:before="60" w:after="60"/>
              <w:jc w:val="center"/>
              <w:rPr>
                <w:sz w:val="18"/>
              </w:rPr>
            </w:pPr>
            <w:r w:rsidRPr="00081EAB">
              <w:rPr>
                <w:sz w:val="18"/>
              </w:rPr>
              <w:t>Justificativas</w:t>
            </w:r>
          </w:p>
        </w:tc>
        <w:tc>
          <w:tcPr>
            <w:tcW w:w="1841" w:type="dxa"/>
            <w:vAlign w:val="center"/>
          </w:tcPr>
          <w:p w14:paraId="2029B8BD" w14:textId="77777777" w:rsidR="005000E3" w:rsidRPr="00081EAB" w:rsidRDefault="005000E3" w:rsidP="007A6BE8">
            <w:pPr>
              <w:pStyle w:val="Textodenotadefim"/>
              <w:spacing w:before="60" w:after="60"/>
              <w:jc w:val="center"/>
              <w:rPr>
                <w:sz w:val="18"/>
              </w:rPr>
            </w:pPr>
            <w:r w:rsidRPr="00081EAB">
              <w:rPr>
                <w:sz w:val="18"/>
              </w:rPr>
              <w:t xml:space="preserve">Fonte </w:t>
            </w:r>
            <w:r w:rsidRPr="00860855">
              <w:rPr>
                <w:rFonts w:eastAsia="Montserrat-Regular"/>
                <w:color w:val="757575"/>
                <w:sz w:val="18"/>
                <w:szCs w:val="22"/>
              </w:rPr>
              <w:t>cinza</w:t>
            </w:r>
          </w:p>
        </w:tc>
        <w:tc>
          <w:tcPr>
            <w:tcW w:w="5947" w:type="dxa"/>
          </w:tcPr>
          <w:p w14:paraId="7BA0E27A" w14:textId="77777777" w:rsidR="005000E3" w:rsidRPr="00081EAB" w:rsidRDefault="005000E3" w:rsidP="00CC7333">
            <w:pPr>
              <w:pStyle w:val="Textodenotadefim"/>
              <w:spacing w:before="60" w:after="60"/>
              <w:jc w:val="both"/>
              <w:rPr>
                <w:sz w:val="18"/>
              </w:rPr>
            </w:pPr>
            <w:r w:rsidRPr="00081EAB">
              <w:rPr>
                <w:sz w:val="18"/>
              </w:rPr>
              <w:t>7.24. A presente contratação permite a antecipação de pagamento total, conforme as regras previstas no presente tópico.</w:t>
            </w:r>
          </w:p>
          <w:p w14:paraId="661D6EE2" w14:textId="77777777" w:rsidR="005000E3" w:rsidRPr="00081EAB" w:rsidRDefault="005000E3" w:rsidP="00CC7333">
            <w:pPr>
              <w:pStyle w:val="Textodenotadefim"/>
              <w:spacing w:before="60" w:after="60"/>
              <w:jc w:val="both"/>
              <w:rPr>
                <w:sz w:val="18"/>
              </w:rPr>
            </w:pPr>
            <w:r w:rsidRPr="00860855">
              <w:rPr>
                <w:rFonts w:eastAsia="Montserrat-Regular"/>
                <w:color w:val="757575"/>
                <w:sz w:val="18"/>
                <w:szCs w:val="22"/>
              </w:rPr>
              <w:t>Admite-se o pagamento antecipado de acordo com as disposições da Orientação Normativa AGU nº 76, de 25 de julho de 2023.</w:t>
            </w:r>
          </w:p>
        </w:tc>
      </w:tr>
      <w:tr w:rsidR="005000E3" w:rsidRPr="00081EAB" w14:paraId="21E7B2A0" w14:textId="77777777" w:rsidTr="00D33220">
        <w:tc>
          <w:tcPr>
            <w:tcW w:w="1840" w:type="dxa"/>
            <w:vAlign w:val="center"/>
          </w:tcPr>
          <w:p w14:paraId="6800160B" w14:textId="77777777" w:rsidR="005000E3" w:rsidRPr="00081EAB" w:rsidRDefault="005000E3" w:rsidP="007A6BE8">
            <w:pPr>
              <w:pStyle w:val="Textodenotadefim"/>
              <w:spacing w:before="60" w:after="60"/>
              <w:jc w:val="center"/>
              <w:rPr>
                <w:sz w:val="18"/>
              </w:rPr>
            </w:pPr>
            <w:r w:rsidRPr="00081EAB">
              <w:rPr>
                <w:sz w:val="18"/>
              </w:rPr>
              <w:t>Supressão</w:t>
            </w:r>
          </w:p>
        </w:tc>
        <w:tc>
          <w:tcPr>
            <w:tcW w:w="1841" w:type="dxa"/>
            <w:vAlign w:val="center"/>
          </w:tcPr>
          <w:p w14:paraId="665A89AC" w14:textId="77777777" w:rsidR="005000E3" w:rsidRPr="00081EAB" w:rsidRDefault="005000E3" w:rsidP="007A6BE8">
            <w:pPr>
              <w:pStyle w:val="Textodenotadefim"/>
              <w:spacing w:before="60" w:after="60"/>
              <w:jc w:val="center"/>
              <w:rPr>
                <w:sz w:val="18"/>
              </w:rPr>
            </w:pPr>
            <w:r w:rsidRPr="00081EAB">
              <w:rPr>
                <w:sz w:val="18"/>
              </w:rPr>
              <w:t xml:space="preserve">Trecho </w:t>
            </w:r>
            <w:r w:rsidRPr="00081EAB">
              <w:rPr>
                <w:strike/>
                <w:sz w:val="18"/>
              </w:rPr>
              <w:t>tachado</w:t>
            </w:r>
          </w:p>
        </w:tc>
        <w:tc>
          <w:tcPr>
            <w:tcW w:w="5947" w:type="dxa"/>
          </w:tcPr>
          <w:p w14:paraId="3A6077FB" w14:textId="77777777" w:rsidR="005000E3" w:rsidRPr="00081EAB" w:rsidRDefault="005000E3" w:rsidP="00CC7333">
            <w:pPr>
              <w:pStyle w:val="Textodenotadefim"/>
              <w:spacing w:before="60" w:after="60"/>
              <w:jc w:val="both"/>
              <w:rPr>
                <w:sz w:val="18"/>
              </w:rPr>
            </w:pPr>
            <w:r w:rsidRPr="00081EAB">
              <w:rPr>
                <w:strike/>
                <w:sz w:val="18"/>
              </w:rPr>
              <w:t>7.24. A presente contratação permite a antecipação de pagamento ......... (parcial/total), conforme as regras previstas no presente tópico</w:t>
            </w:r>
            <w:r w:rsidRPr="00081EAB">
              <w:rPr>
                <w:sz w:val="18"/>
              </w:rPr>
              <w:t>.</w:t>
            </w:r>
          </w:p>
        </w:tc>
      </w:tr>
    </w:tbl>
    <w:p w14:paraId="50BC60D1" w14:textId="77777777" w:rsidR="005000E3" w:rsidRDefault="005000E3" w:rsidP="005000E3">
      <w:pPr>
        <w:pStyle w:val="Textodenotadefim"/>
      </w:pPr>
    </w:p>
  </w:endnote>
  <w:endnote w:id="2">
    <w:p w14:paraId="0275A868" w14:textId="65EC90B9" w:rsidR="007B1AFE" w:rsidRPr="002A74C0" w:rsidRDefault="007B1AFE" w:rsidP="007B1AFE">
      <w:pPr>
        <w:pStyle w:val="Textodenotadefim"/>
        <w:jc w:val="both"/>
        <w:rPr>
          <w:sz w:val="18"/>
        </w:rPr>
      </w:pPr>
      <w:r w:rsidRPr="002A74C0">
        <w:rPr>
          <w:rStyle w:val="Refdenotadefim"/>
          <w:sz w:val="18"/>
        </w:rPr>
        <w:endnoteRef/>
      </w:r>
      <w:r w:rsidRPr="002A74C0">
        <w:rPr>
          <w:sz w:val="18"/>
        </w:rPr>
        <w:t xml:space="preserve"> É facultada a elaboração do ETP para contratação que envolva valores inferiores a R$ 119.812,02, no caso de obras e serviços de engenharia ou de serviços de manutenção de veículos automotores; para contratação que envolva valores inferiores a R$ 59.906,02, no caso de outros serviços e compras; nos casos de guerra, estado de defesa, estado de sítio, intervenção federal ou de grave perturbação da ordem; e nos casos de emergência ou de calamidade pública, quando caracterizada urgência de atendimento de situação que possa ocasionar prejuízo ou comprometer a continuidade dos serviços públicos ou a segurança de pessoas, obras, serviços, equipamentos e outros bens, públicos ou particulares, e somente para aquisição dos bens necessários ao atendimento da situação emergencial ou calamitosa e para as parcelas de obras e serviços que possam ser concluídas no prazo máximo de 1 (um) ano, contado da data de ocorrência da emergência ou da calamidade, vedadas a prorrogação dos respectivos contratos e a recontratação de empresa já contratada com base no disposto neste inciso;</w:t>
      </w:r>
    </w:p>
    <w:p w14:paraId="3F78EEF6" w14:textId="77777777" w:rsidR="00247080" w:rsidRPr="002A74C0" w:rsidRDefault="00247080" w:rsidP="007B1AFE">
      <w:pPr>
        <w:pStyle w:val="Textodenotadefim"/>
        <w:jc w:val="both"/>
        <w:rPr>
          <w:sz w:val="18"/>
        </w:rPr>
      </w:pPr>
    </w:p>
  </w:endnote>
  <w:endnote w:id="3">
    <w:p w14:paraId="576B2B7A" w14:textId="3CAE853D" w:rsidR="007B1AFE" w:rsidRPr="002A74C0" w:rsidRDefault="007B1AFE" w:rsidP="00247080">
      <w:pPr>
        <w:pStyle w:val="Textodenotadefim"/>
        <w:jc w:val="both"/>
        <w:rPr>
          <w:sz w:val="18"/>
        </w:rPr>
      </w:pPr>
      <w:r w:rsidRPr="002A74C0">
        <w:rPr>
          <w:rStyle w:val="Refdenotadefim"/>
          <w:sz w:val="18"/>
        </w:rPr>
        <w:endnoteRef/>
      </w:r>
      <w:r w:rsidRPr="002A74C0">
        <w:rPr>
          <w:sz w:val="18"/>
        </w:rPr>
        <w:t xml:space="preserve"> É facultada a elaboração do ETP para contratação que mantenha todas as condições definidas em edital de licitação realizada há menos de 1 (um) ano, quando se verificar que naquela licitação:</w:t>
      </w:r>
      <w:r w:rsidR="00247080" w:rsidRPr="002A74C0">
        <w:rPr>
          <w:sz w:val="18"/>
        </w:rPr>
        <w:t xml:space="preserve"> </w:t>
      </w:r>
      <w:r w:rsidRPr="002A74C0">
        <w:rPr>
          <w:sz w:val="18"/>
        </w:rPr>
        <w:t>a) não surgiram licitantes interessados ou não foram apresentadas propostas válidas;</w:t>
      </w:r>
      <w:r w:rsidR="00247080" w:rsidRPr="002A74C0">
        <w:rPr>
          <w:sz w:val="18"/>
        </w:rPr>
        <w:t xml:space="preserve"> e </w:t>
      </w:r>
      <w:r w:rsidRPr="002A74C0">
        <w:rPr>
          <w:sz w:val="18"/>
        </w:rPr>
        <w:t>b) as propostas apresentadas consignaram preços manifestamente superiores aos praticados no mercado ou incompatíveis com os fixados pelos órgãos oficiais competentes;</w:t>
      </w:r>
    </w:p>
    <w:p w14:paraId="0E3A4CFB" w14:textId="77777777" w:rsidR="00247080" w:rsidRPr="002A74C0" w:rsidRDefault="00247080" w:rsidP="00247080">
      <w:pPr>
        <w:pStyle w:val="Textodenotadefim"/>
        <w:jc w:val="both"/>
        <w:rPr>
          <w:sz w:val="18"/>
        </w:rPr>
      </w:pPr>
    </w:p>
  </w:endnote>
  <w:endnote w:id="4">
    <w:p w14:paraId="0B0E71EA" w14:textId="279F4140" w:rsidR="00247080" w:rsidRPr="002A74C0" w:rsidRDefault="00247080" w:rsidP="00247080">
      <w:pPr>
        <w:pStyle w:val="Textodenotadefim"/>
        <w:jc w:val="both"/>
        <w:rPr>
          <w:sz w:val="18"/>
        </w:rPr>
      </w:pPr>
      <w:r w:rsidRPr="002A74C0">
        <w:rPr>
          <w:rStyle w:val="Refdenotadefim"/>
          <w:sz w:val="18"/>
        </w:rPr>
        <w:endnoteRef/>
      </w:r>
      <w:r w:rsidRPr="002A74C0">
        <w:rPr>
          <w:sz w:val="18"/>
        </w:rPr>
        <w:t xml:space="preserve"> A elaboração do TR é dispensada nas adesões a atas de registro de preços.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-Regular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F81E2" w14:textId="77777777" w:rsidR="008A1F96" w:rsidRDefault="008A1F9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474CB" w14:textId="77777777" w:rsidR="00E80391" w:rsidRDefault="00E80391" w:rsidP="00E80391">
    <w:pPr>
      <w:pBdr>
        <w:top w:val="single" w:sz="4" w:space="3" w:color="000000"/>
      </w:pBdr>
      <w:tabs>
        <w:tab w:val="center" w:pos="4252"/>
        <w:tab w:val="right" w:pos="8504"/>
      </w:tabs>
      <w:spacing w:after="0" w:line="240" w:lineRule="auto"/>
      <w:rPr>
        <w:rFonts w:eastAsia="Arial"/>
        <w:sz w:val="15"/>
        <w:szCs w:val="15"/>
      </w:rPr>
    </w:pPr>
    <w:r>
      <w:rPr>
        <w:rFonts w:eastAsia="Arial"/>
        <w:sz w:val="15"/>
        <w:szCs w:val="15"/>
      </w:rPr>
      <w:t>Diretoria de Compras, Contratos e Convênios (DCO/PROAD) – Setor de Contratações</w:t>
    </w:r>
  </w:p>
  <w:p w14:paraId="42913C7A" w14:textId="57ABFA8A" w:rsidR="00E80391" w:rsidRDefault="00E80391" w:rsidP="00E80391">
    <w:pPr>
      <w:tabs>
        <w:tab w:val="center" w:pos="4252"/>
        <w:tab w:val="right" w:pos="8504"/>
      </w:tabs>
      <w:spacing w:after="0" w:line="240" w:lineRule="auto"/>
      <w:rPr>
        <w:rFonts w:eastAsia="Arial"/>
        <w:sz w:val="15"/>
        <w:szCs w:val="15"/>
      </w:rPr>
    </w:pPr>
    <w:r w:rsidRPr="00E80391">
      <w:rPr>
        <w:rFonts w:eastAsia="Arial"/>
        <w:sz w:val="15"/>
        <w:szCs w:val="15"/>
      </w:rPr>
      <w:t>Declaração de Utilização de Modelos</w:t>
    </w:r>
  </w:p>
  <w:p w14:paraId="58C9FF04" w14:textId="52F5939C" w:rsidR="00E80391" w:rsidRPr="00181181" w:rsidRDefault="00E80391" w:rsidP="00E80391">
    <w:pPr>
      <w:tabs>
        <w:tab w:val="center" w:pos="4252"/>
        <w:tab w:val="right" w:pos="8504"/>
      </w:tabs>
      <w:spacing w:after="0" w:line="240" w:lineRule="auto"/>
      <w:rPr>
        <w:rFonts w:eastAsia="Arial"/>
        <w:sz w:val="15"/>
        <w:szCs w:val="15"/>
      </w:rPr>
    </w:pPr>
    <w:r>
      <w:rPr>
        <w:rFonts w:eastAsia="Arial"/>
        <w:sz w:val="15"/>
        <w:szCs w:val="15"/>
      </w:rPr>
      <w:t xml:space="preserve">Atualização: </w:t>
    </w:r>
    <w:r w:rsidR="00D04D5A">
      <w:rPr>
        <w:rFonts w:eastAsia="Arial"/>
        <w:sz w:val="15"/>
        <w:szCs w:val="15"/>
      </w:rPr>
      <w:t>junh</w:t>
    </w:r>
    <w:r w:rsidR="00AE7702">
      <w:rPr>
        <w:rFonts w:eastAsia="Arial"/>
        <w:sz w:val="15"/>
        <w:szCs w:val="15"/>
      </w:rPr>
      <w:t>o</w:t>
    </w:r>
    <w:r>
      <w:rPr>
        <w:rFonts w:eastAsia="Arial"/>
        <w:sz w:val="15"/>
        <w:szCs w:val="15"/>
      </w:rPr>
      <w:t>/202</w:t>
    </w:r>
    <w:r w:rsidR="00564809">
      <w:rPr>
        <w:rFonts w:eastAsia="Arial"/>
        <w:sz w:val="15"/>
        <w:szCs w:val="15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5C62B" w14:textId="77777777" w:rsidR="008A1F96" w:rsidRDefault="008A1F9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8CEC9" w14:textId="77777777" w:rsidR="006A3C9C" w:rsidRDefault="006A3C9C" w:rsidP="006A3C9C">
      <w:pPr>
        <w:spacing w:after="0" w:line="240" w:lineRule="auto"/>
      </w:pPr>
      <w:r>
        <w:separator/>
      </w:r>
    </w:p>
  </w:footnote>
  <w:footnote w:type="continuationSeparator" w:id="0">
    <w:p w14:paraId="460FB493" w14:textId="77777777" w:rsidR="006A3C9C" w:rsidRDefault="006A3C9C" w:rsidP="006A3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1C238" w14:textId="77777777" w:rsidR="008A1F96" w:rsidRDefault="008A1F9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nil"/>
        <w:left w:val="nil"/>
        <w:bottom w:val="nil"/>
        <w:right w:val="nil"/>
        <w:insideH w:val="nil"/>
        <w:insideV w:val="nil"/>
      </w:tblBorders>
      <w:tblLook w:val="0400" w:firstRow="0" w:lastRow="0" w:firstColumn="0" w:lastColumn="0" w:noHBand="0" w:noVBand="1"/>
    </w:tblPr>
    <w:tblGrid>
      <w:gridCol w:w="1025"/>
      <w:gridCol w:w="6471"/>
      <w:gridCol w:w="2142"/>
    </w:tblGrid>
    <w:tr w:rsidR="00E80391" w:rsidRPr="00181181" w14:paraId="65819C9E" w14:textId="77777777" w:rsidTr="007E636B">
      <w:trPr>
        <w:trHeight w:val="571"/>
      </w:trPr>
      <w:tc>
        <w:tcPr>
          <w:tcW w:w="532" w:type="pct"/>
          <w:tcBorders>
            <w:bottom w:val="single" w:sz="4" w:space="0" w:color="auto"/>
          </w:tcBorders>
          <w:vAlign w:val="center"/>
        </w:tcPr>
        <w:p w14:paraId="3AD12C77" w14:textId="77777777" w:rsidR="00E80391" w:rsidRPr="00181181" w:rsidRDefault="00E80391" w:rsidP="00E80391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Arial"/>
              <w:b/>
              <w:sz w:val="20"/>
              <w:szCs w:val="20"/>
              <w:lang w:eastAsia="pt-BR"/>
            </w:rPr>
          </w:pPr>
          <w:bookmarkStart w:id="3" w:name="_Hlk152163314"/>
          <w:r w:rsidRPr="00181181">
            <w:rPr>
              <w:rFonts w:eastAsia="Arial"/>
              <w:b/>
              <w:smallCaps/>
              <w:noProof/>
              <w:sz w:val="20"/>
              <w:szCs w:val="20"/>
              <w:lang w:eastAsia="pt-BR"/>
            </w:rPr>
            <w:drawing>
              <wp:inline distT="0" distB="0" distL="0" distR="0" wp14:anchorId="2E3F763B" wp14:editId="53A76FCD">
                <wp:extent cx="473970" cy="468000"/>
                <wp:effectExtent l="0" t="0" r="0" b="0"/>
                <wp:docPr id="3" name="image2.gif" descr="C:\Users\DCC\Pictures\planalto_presidencia_simbolosnacionais_brasao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gif" descr="C:\Users\DCC\Pictures\planalto_presidencia_simbolosnacionais_brasao.gif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970" cy="468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pct"/>
          <w:tcBorders>
            <w:bottom w:val="single" w:sz="4" w:space="0" w:color="auto"/>
          </w:tcBorders>
          <w:vAlign w:val="center"/>
        </w:tcPr>
        <w:p w14:paraId="05A3B005" w14:textId="77777777" w:rsidR="00E80391" w:rsidRPr="00181181" w:rsidRDefault="00E80391" w:rsidP="00E80391">
          <w:pPr>
            <w:tabs>
              <w:tab w:val="center" w:pos="4252"/>
              <w:tab w:val="right" w:pos="8504"/>
            </w:tabs>
            <w:spacing w:after="0" w:line="276" w:lineRule="auto"/>
            <w:jc w:val="center"/>
            <w:rPr>
              <w:rFonts w:eastAsia="Arial"/>
              <w:b/>
              <w:sz w:val="20"/>
              <w:szCs w:val="20"/>
              <w:lang w:eastAsia="pt-BR"/>
            </w:rPr>
          </w:pPr>
          <w:r w:rsidRPr="00181181">
            <w:rPr>
              <w:rFonts w:eastAsia="Arial"/>
              <w:b/>
              <w:sz w:val="20"/>
              <w:szCs w:val="20"/>
              <w:lang w:eastAsia="pt-BR"/>
            </w:rPr>
            <w:t>SERVIÇO PÚBLICO FEDERAL</w:t>
          </w:r>
        </w:p>
        <w:p w14:paraId="73A45AAC" w14:textId="77777777" w:rsidR="00E80391" w:rsidRPr="00181181" w:rsidRDefault="00E80391" w:rsidP="00E80391">
          <w:pPr>
            <w:tabs>
              <w:tab w:val="center" w:pos="4252"/>
              <w:tab w:val="right" w:pos="8504"/>
            </w:tabs>
            <w:spacing w:after="0" w:line="276" w:lineRule="auto"/>
            <w:jc w:val="center"/>
            <w:rPr>
              <w:rFonts w:eastAsia="Arial"/>
              <w:b/>
              <w:sz w:val="20"/>
              <w:szCs w:val="20"/>
              <w:lang w:eastAsia="pt-BR"/>
            </w:rPr>
          </w:pPr>
          <w:r w:rsidRPr="00181181">
            <w:rPr>
              <w:rFonts w:eastAsia="Arial"/>
              <w:b/>
              <w:sz w:val="20"/>
              <w:szCs w:val="20"/>
              <w:lang w:eastAsia="pt-BR"/>
            </w:rPr>
            <w:t>UNIVERSIDADE FEDERAL DO SUL E SUDESTE DO PARÁ</w:t>
          </w:r>
        </w:p>
        <w:p w14:paraId="033774CB" w14:textId="77777777" w:rsidR="00E80391" w:rsidRPr="00181181" w:rsidRDefault="00E80391" w:rsidP="00E80391">
          <w:pPr>
            <w:tabs>
              <w:tab w:val="center" w:pos="4252"/>
              <w:tab w:val="right" w:pos="8504"/>
            </w:tabs>
            <w:spacing w:after="0" w:line="276" w:lineRule="auto"/>
            <w:jc w:val="center"/>
            <w:rPr>
              <w:rFonts w:eastAsia="Arial"/>
              <w:b/>
              <w:smallCaps/>
              <w:sz w:val="20"/>
              <w:szCs w:val="20"/>
              <w:lang w:eastAsia="pt-BR"/>
            </w:rPr>
          </w:pPr>
          <w:r w:rsidRPr="00181181">
            <w:rPr>
              <w:rFonts w:eastAsia="Arial"/>
              <w:b/>
              <w:color w:val="FF0000"/>
              <w:sz w:val="20"/>
              <w:szCs w:val="20"/>
              <w:lang w:eastAsia="pt-BR"/>
            </w:rPr>
            <w:t>UNIDADE ADMINISTRATIVA OU ACADÊMICA</w:t>
          </w:r>
        </w:p>
      </w:tc>
      <w:tc>
        <w:tcPr>
          <w:tcW w:w="1111" w:type="pct"/>
          <w:tcBorders>
            <w:bottom w:val="single" w:sz="4" w:space="0" w:color="auto"/>
          </w:tcBorders>
        </w:tcPr>
        <w:p w14:paraId="0188506A" w14:textId="77777777" w:rsidR="00E80391" w:rsidRPr="00181181" w:rsidRDefault="00E80391" w:rsidP="00E80391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Arial"/>
              <w:b/>
              <w:smallCaps/>
              <w:sz w:val="20"/>
              <w:szCs w:val="20"/>
              <w:lang w:eastAsia="pt-BR"/>
            </w:rPr>
          </w:pPr>
          <w:r w:rsidRPr="00181181">
            <w:rPr>
              <w:rFonts w:eastAsia="Arial"/>
              <w:b/>
              <w:smallCaps/>
              <w:noProof/>
              <w:sz w:val="20"/>
              <w:szCs w:val="20"/>
              <w:lang w:eastAsia="pt-BR"/>
            </w:rPr>
            <w:drawing>
              <wp:inline distT="0" distB="0" distL="0" distR="0" wp14:anchorId="5978F86B" wp14:editId="10DEFEC2">
                <wp:extent cx="1101600" cy="486000"/>
                <wp:effectExtent l="0" t="0" r="3810" b="9525"/>
                <wp:docPr id="4" name="image1.png" descr="Z:\Logomarca Oficial Unifesspa\Marca-Vertical-Simbolo-Tipografia-0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Z:\Logomarca Oficial Unifesspa\Marca-Vertical-Simbolo-Tipografia-002.png"/>
                        <pic:cNvPicPr preferRelativeResize="0"/>
                      </pic:nvPicPr>
                      <pic:blipFill>
                        <a:blip r:embed="rId2"/>
                        <a:srcRect t="9652" b="103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600" cy="486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bookmarkEnd w:id="3"/>
  <w:p w14:paraId="38624D62" w14:textId="1CB25C5F" w:rsidR="00E80391" w:rsidRPr="00D04D5A" w:rsidRDefault="00E80391" w:rsidP="00E80391">
    <w:pPr>
      <w:pStyle w:val="Cabealho"/>
      <w:spacing w:before="60"/>
      <w:jc w:val="right"/>
      <w:rPr>
        <w:sz w:val="18"/>
      </w:rPr>
    </w:pPr>
    <w:r w:rsidRPr="00D04D5A">
      <w:rPr>
        <w:sz w:val="18"/>
      </w:rPr>
      <w:t>Versão 202</w:t>
    </w:r>
    <w:r w:rsidR="00564809" w:rsidRPr="00D04D5A">
      <w:rPr>
        <w:sz w:val="18"/>
      </w:rPr>
      <w:t>4</w:t>
    </w:r>
    <w:r w:rsidRPr="00D04D5A">
      <w:rPr>
        <w:sz w:val="18"/>
      </w:rPr>
      <w:t>.</w:t>
    </w:r>
    <w:r w:rsidR="00D04D5A">
      <w:rPr>
        <w:sz w:val="18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D35C1" w14:textId="77777777" w:rsidR="008A1F96" w:rsidRDefault="008A1F9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136"/>
    <w:rsid w:val="000472BF"/>
    <w:rsid w:val="00081EAB"/>
    <w:rsid w:val="00103B40"/>
    <w:rsid w:val="00122355"/>
    <w:rsid w:val="00175D3D"/>
    <w:rsid w:val="00175E63"/>
    <w:rsid w:val="00225D96"/>
    <w:rsid w:val="00247080"/>
    <w:rsid w:val="0025207F"/>
    <w:rsid w:val="0026406B"/>
    <w:rsid w:val="00290548"/>
    <w:rsid w:val="00291CE9"/>
    <w:rsid w:val="002A74C0"/>
    <w:rsid w:val="002E422F"/>
    <w:rsid w:val="00300EE6"/>
    <w:rsid w:val="00307179"/>
    <w:rsid w:val="00337467"/>
    <w:rsid w:val="003F45C0"/>
    <w:rsid w:val="00401D29"/>
    <w:rsid w:val="00464FA9"/>
    <w:rsid w:val="00467ED0"/>
    <w:rsid w:val="004858F0"/>
    <w:rsid w:val="004C46CE"/>
    <w:rsid w:val="005000E3"/>
    <w:rsid w:val="00512C9B"/>
    <w:rsid w:val="00564809"/>
    <w:rsid w:val="00584D67"/>
    <w:rsid w:val="00595362"/>
    <w:rsid w:val="005C3CA0"/>
    <w:rsid w:val="0061527E"/>
    <w:rsid w:val="0066798E"/>
    <w:rsid w:val="00680249"/>
    <w:rsid w:val="006A3C9C"/>
    <w:rsid w:val="006A4673"/>
    <w:rsid w:val="006D03AE"/>
    <w:rsid w:val="006F438B"/>
    <w:rsid w:val="00700436"/>
    <w:rsid w:val="007249C2"/>
    <w:rsid w:val="007A6BE8"/>
    <w:rsid w:val="007B1AFE"/>
    <w:rsid w:val="0084261C"/>
    <w:rsid w:val="00856D3F"/>
    <w:rsid w:val="00860855"/>
    <w:rsid w:val="008A1F96"/>
    <w:rsid w:val="00915545"/>
    <w:rsid w:val="0092332E"/>
    <w:rsid w:val="00923650"/>
    <w:rsid w:val="009C6923"/>
    <w:rsid w:val="009C6BFD"/>
    <w:rsid w:val="009C6C57"/>
    <w:rsid w:val="009F5F5A"/>
    <w:rsid w:val="00A36020"/>
    <w:rsid w:val="00A50E86"/>
    <w:rsid w:val="00A6723B"/>
    <w:rsid w:val="00AD53DC"/>
    <w:rsid w:val="00AE7702"/>
    <w:rsid w:val="00AF5DE5"/>
    <w:rsid w:val="00B725F0"/>
    <w:rsid w:val="00B77446"/>
    <w:rsid w:val="00B81239"/>
    <w:rsid w:val="00B96BF6"/>
    <w:rsid w:val="00BC7957"/>
    <w:rsid w:val="00BE6537"/>
    <w:rsid w:val="00BF2810"/>
    <w:rsid w:val="00C15B94"/>
    <w:rsid w:val="00C72865"/>
    <w:rsid w:val="00CA1E1B"/>
    <w:rsid w:val="00CC61A7"/>
    <w:rsid w:val="00CC7333"/>
    <w:rsid w:val="00CE1721"/>
    <w:rsid w:val="00D04D5A"/>
    <w:rsid w:val="00D10694"/>
    <w:rsid w:val="00D30BA7"/>
    <w:rsid w:val="00D33220"/>
    <w:rsid w:val="00D54F1C"/>
    <w:rsid w:val="00D6260B"/>
    <w:rsid w:val="00D91E60"/>
    <w:rsid w:val="00E17ED8"/>
    <w:rsid w:val="00E30BE2"/>
    <w:rsid w:val="00E31619"/>
    <w:rsid w:val="00E52AED"/>
    <w:rsid w:val="00E66C1F"/>
    <w:rsid w:val="00E7163F"/>
    <w:rsid w:val="00E80391"/>
    <w:rsid w:val="00E94136"/>
    <w:rsid w:val="00EB54F9"/>
    <w:rsid w:val="00EE7B99"/>
    <w:rsid w:val="00F15C57"/>
    <w:rsid w:val="00FD6BB2"/>
    <w:rsid w:val="00FF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960A269"/>
  <w15:chartTrackingRefBased/>
  <w15:docId w15:val="{0C21C0AA-2BA0-4B9D-8340-992DD6F86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94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FF3D0D"/>
    <w:rPr>
      <w:color w:val="808080"/>
    </w:rPr>
  </w:style>
  <w:style w:type="paragraph" w:styleId="PargrafodaLista">
    <w:name w:val="List Paragraph"/>
    <w:basedOn w:val="Normal"/>
    <w:uiPriority w:val="34"/>
    <w:qFormat/>
    <w:rsid w:val="0026406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A1E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1E1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A3C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3C9C"/>
  </w:style>
  <w:style w:type="paragraph" w:styleId="Rodap">
    <w:name w:val="footer"/>
    <w:basedOn w:val="Normal"/>
    <w:link w:val="RodapChar"/>
    <w:uiPriority w:val="99"/>
    <w:unhideWhenUsed/>
    <w:rsid w:val="006A3C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3C9C"/>
  </w:style>
  <w:style w:type="paragraph" w:customStyle="1" w:styleId="NotasExplivativas">
    <w:name w:val="NotasExplivativas"/>
    <w:basedOn w:val="Normal"/>
    <w:link w:val="NotasExplivativasChar"/>
    <w:qFormat/>
    <w:rsid w:val="00122355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  <w:between w:val="nil"/>
      </w:pBdr>
      <w:shd w:val="clear" w:color="auto" w:fill="FFFFCC"/>
      <w:spacing w:before="120" w:after="120" w:line="276" w:lineRule="auto"/>
      <w:jc w:val="center"/>
    </w:pPr>
    <w:rPr>
      <w:rFonts w:eastAsia="Arial"/>
      <w:b/>
      <w:i/>
      <w:color w:val="000000"/>
      <w:lang w:eastAsia="pt-BR"/>
    </w:rPr>
  </w:style>
  <w:style w:type="character" w:customStyle="1" w:styleId="NotasExplivativasChar">
    <w:name w:val="NotasExplivativas Char"/>
    <w:basedOn w:val="Fontepargpadro"/>
    <w:link w:val="NotasExplivativas"/>
    <w:rsid w:val="00122355"/>
    <w:rPr>
      <w:rFonts w:eastAsia="Arial"/>
      <w:b/>
      <w:i/>
      <w:color w:val="000000"/>
      <w:shd w:val="clear" w:color="auto" w:fill="FFFFCC"/>
      <w:lang w:eastAsia="pt-BR"/>
    </w:rPr>
  </w:style>
  <w:style w:type="paragraph" w:styleId="Textodenotadefim">
    <w:name w:val="endnote text"/>
    <w:basedOn w:val="Normal"/>
    <w:link w:val="TextodenotadefimChar"/>
    <w:uiPriority w:val="99"/>
    <w:unhideWhenUsed/>
    <w:rsid w:val="00B8123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B8123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B8123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9C6BF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C6BF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C6BF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6BF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6B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8B1763-016B-45FB-B0E6-B981890DACCA}"/>
      </w:docPartPr>
      <w:docPartBody>
        <w:p w:rsidR="00440AEC" w:rsidRDefault="00440AEC">
          <w:r w:rsidRPr="00014810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2C798A-8511-4E94-9C86-17551468D686}"/>
      </w:docPartPr>
      <w:docPartBody>
        <w:p w:rsidR="00440AEC" w:rsidRDefault="00440AEC">
          <w:r w:rsidRPr="00014810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80AF40C36903437BB57AF078520C5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8E059B-02E9-4770-85E1-09EB86AA2ED9}"/>
      </w:docPartPr>
      <w:docPartBody>
        <w:p w:rsidR="00C704F8" w:rsidRDefault="00C40694" w:rsidP="00C40694">
          <w:pPr>
            <w:pStyle w:val="80AF40C36903437BB57AF078520C5EBC"/>
          </w:pPr>
          <w:r w:rsidRPr="00014810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85AF41EE8FA5498C8BE04054E7B183E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95E3909-7B38-4A7B-8008-80FA00712D02}"/>
      </w:docPartPr>
      <w:docPartBody>
        <w:p w:rsidR="00C704F8" w:rsidRDefault="00C40694" w:rsidP="00C40694">
          <w:pPr>
            <w:pStyle w:val="85AF41EE8FA5498C8BE04054E7B183E7"/>
          </w:pPr>
          <w:r w:rsidRPr="00014810">
            <w:rPr>
              <w:rStyle w:val="TextodoEspaoReservado"/>
            </w:rPr>
            <w:t>Escolher um item.</w:t>
          </w:r>
        </w:p>
      </w:docPartBody>
    </w:docPart>
    <w:docPart>
      <w:docPartPr>
        <w:name w:val="DA0C2272F9574365B2537A79EB94F4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BA0486-254C-4F97-AF91-BC955894F3F0}"/>
      </w:docPartPr>
      <w:docPartBody>
        <w:p w:rsidR="00C704F8" w:rsidRDefault="00C40694" w:rsidP="00C40694">
          <w:pPr>
            <w:pStyle w:val="DA0C2272F9574365B2537A79EB94F49E"/>
          </w:pPr>
          <w:r w:rsidRPr="00014810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C42A02A60A144F78513E9BC063820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D2C701-4D22-4D9D-9A82-614771D81391}"/>
      </w:docPartPr>
      <w:docPartBody>
        <w:p w:rsidR="00C704F8" w:rsidRDefault="00C40694" w:rsidP="00C40694">
          <w:pPr>
            <w:pStyle w:val="4C42A02A60A144F78513E9BC06382031"/>
          </w:pPr>
          <w:r w:rsidRPr="00014810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A93C6B5C701E48DD8FE2BDB883AEDC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30F37D-3A55-43BD-956E-AE4C4869CDFE}"/>
      </w:docPartPr>
      <w:docPartBody>
        <w:p w:rsidR="00C704F8" w:rsidRDefault="00C40694" w:rsidP="00C40694">
          <w:pPr>
            <w:pStyle w:val="A93C6B5C701E48DD8FE2BDB883AEDCCA"/>
          </w:pPr>
          <w:r w:rsidRPr="00014810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F842B119D0BF4A8DADB0A90DDC9A17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41363A-9B55-4B47-80EF-548AD9D53652}"/>
      </w:docPartPr>
      <w:docPartBody>
        <w:p w:rsidR="00C704F8" w:rsidRDefault="00C40694" w:rsidP="00C40694">
          <w:pPr>
            <w:pStyle w:val="F842B119D0BF4A8DADB0A90DDC9A17AF"/>
          </w:pPr>
          <w:r w:rsidRPr="00014810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A6D42A88ADA64F4BA338120CC3EFEC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EAF92E-BCF5-4D6F-A658-A687F7AB8F29}"/>
      </w:docPartPr>
      <w:docPartBody>
        <w:p w:rsidR="00C704F8" w:rsidRDefault="00C40694" w:rsidP="00C40694">
          <w:pPr>
            <w:pStyle w:val="A6D42A88ADA64F4BA338120CC3EFEC03"/>
          </w:pPr>
          <w:r w:rsidRPr="00014810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8CA88AEF6E44ACCAB9A2665E35E1D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89CB5F-EA4B-4610-B764-63EAB48F2DBB}"/>
      </w:docPartPr>
      <w:docPartBody>
        <w:p w:rsidR="00C704F8" w:rsidRDefault="00C40694" w:rsidP="00C40694">
          <w:pPr>
            <w:pStyle w:val="98CA88AEF6E44ACCAB9A2665E35E1DD4"/>
          </w:pPr>
          <w:r w:rsidRPr="00014810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E491570ADF7146518B5C3D52FA6EBF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C03980-28FF-40B3-A415-2EFED3F3D6FF}"/>
      </w:docPartPr>
      <w:docPartBody>
        <w:p w:rsidR="00C704F8" w:rsidRDefault="00C40694" w:rsidP="00C40694">
          <w:pPr>
            <w:pStyle w:val="E491570ADF7146518B5C3D52FA6EBFA1"/>
          </w:pPr>
          <w:r w:rsidRPr="00014810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EC30E959B3AF45E094BB79D1848CFB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DD3588-956C-4737-B8DE-0A5EA0CF32DB}"/>
      </w:docPartPr>
      <w:docPartBody>
        <w:p w:rsidR="00C704F8" w:rsidRDefault="00C40694" w:rsidP="00C40694">
          <w:pPr>
            <w:pStyle w:val="EC30E959B3AF45E094BB79D1848CFB04"/>
          </w:pPr>
          <w:r w:rsidRPr="00014810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2A5126949C7A4A1BBF60A77F2EFC4FC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1A9FEA-C67C-443B-B70D-881AF84C231D}"/>
      </w:docPartPr>
      <w:docPartBody>
        <w:p w:rsidR="005D2F09" w:rsidRDefault="00AD67CD" w:rsidP="00AD67CD">
          <w:pPr>
            <w:pStyle w:val="2A5126949C7A4A1BBF60A77F2EFC4FC3"/>
          </w:pPr>
          <w:r w:rsidRPr="00014810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-Regular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EC"/>
    <w:rsid w:val="00440AEC"/>
    <w:rsid w:val="005D2F09"/>
    <w:rsid w:val="0061527E"/>
    <w:rsid w:val="007074BA"/>
    <w:rsid w:val="00AD67CD"/>
    <w:rsid w:val="00C40694"/>
    <w:rsid w:val="00C7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AD67CD"/>
    <w:rPr>
      <w:color w:val="808080"/>
    </w:rPr>
  </w:style>
  <w:style w:type="paragraph" w:customStyle="1" w:styleId="E7BB39B53B6E4627A0E21BF314C2812F">
    <w:name w:val="E7BB39B53B6E4627A0E21BF314C2812F"/>
    <w:rsid w:val="007074B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CBD359B7E64376943AACAA5CA33C0C">
    <w:name w:val="A0CBD359B7E64376943AACAA5CA33C0C"/>
    <w:rsid w:val="00C40694"/>
  </w:style>
  <w:style w:type="paragraph" w:customStyle="1" w:styleId="DE4729381ABB456DB4FF7EDF7A11ACBC">
    <w:name w:val="DE4729381ABB456DB4FF7EDF7A11ACBC"/>
    <w:rsid w:val="00C40694"/>
  </w:style>
  <w:style w:type="paragraph" w:customStyle="1" w:styleId="64A7D262D14C4679A14465F99ECFC170">
    <w:name w:val="64A7D262D14C4679A14465F99ECFC170"/>
    <w:rsid w:val="00C40694"/>
  </w:style>
  <w:style w:type="paragraph" w:customStyle="1" w:styleId="78FE0079F1154A9CB9E8BD68FB889DC4">
    <w:name w:val="78FE0079F1154A9CB9E8BD68FB889DC4"/>
    <w:rsid w:val="00C40694"/>
  </w:style>
  <w:style w:type="paragraph" w:customStyle="1" w:styleId="F2FCA6A35C784B2AB42821095E92A193">
    <w:name w:val="F2FCA6A35C784B2AB42821095E92A193"/>
    <w:rsid w:val="00C40694"/>
  </w:style>
  <w:style w:type="paragraph" w:customStyle="1" w:styleId="4F86F896DA574247BF806F7DC1DD3919">
    <w:name w:val="4F86F896DA574247BF806F7DC1DD3919"/>
    <w:rsid w:val="00C40694"/>
  </w:style>
  <w:style w:type="paragraph" w:customStyle="1" w:styleId="BDBA9788799242ED9275D52C792814CE">
    <w:name w:val="BDBA9788799242ED9275D52C792814CE"/>
    <w:rsid w:val="00C40694"/>
  </w:style>
  <w:style w:type="paragraph" w:customStyle="1" w:styleId="90F2D125FDBA4DC18DFECFDC801B8F0B">
    <w:name w:val="90F2D125FDBA4DC18DFECFDC801B8F0B"/>
    <w:rsid w:val="00C40694"/>
  </w:style>
  <w:style w:type="paragraph" w:customStyle="1" w:styleId="48F1A7C342DB4ECCBFF13550F1D7F67A">
    <w:name w:val="48F1A7C342DB4ECCBFF13550F1D7F67A"/>
    <w:rsid w:val="00C40694"/>
  </w:style>
  <w:style w:type="paragraph" w:customStyle="1" w:styleId="FF43BF6514EF40D1A73EADDD09DA8D96">
    <w:name w:val="FF43BF6514EF40D1A73EADDD09DA8D96"/>
    <w:rsid w:val="00C40694"/>
  </w:style>
  <w:style w:type="paragraph" w:customStyle="1" w:styleId="334BA7B159D640BA81AF439E63CACDB3">
    <w:name w:val="334BA7B159D640BA81AF439E63CACDB3"/>
    <w:rsid w:val="00C40694"/>
  </w:style>
  <w:style w:type="paragraph" w:customStyle="1" w:styleId="DF68FD46D1F54310B70C70A671903835">
    <w:name w:val="DF68FD46D1F54310B70C70A671903835"/>
    <w:rsid w:val="00C40694"/>
  </w:style>
  <w:style w:type="paragraph" w:customStyle="1" w:styleId="BD4DD9B143B34A769E282FF70CDFE766">
    <w:name w:val="BD4DD9B143B34A769E282FF70CDFE766"/>
    <w:rsid w:val="00C40694"/>
  </w:style>
  <w:style w:type="paragraph" w:customStyle="1" w:styleId="8D1D0153C2E24810931DB4A4E7A06C4D">
    <w:name w:val="8D1D0153C2E24810931DB4A4E7A06C4D"/>
    <w:rsid w:val="00C40694"/>
  </w:style>
  <w:style w:type="paragraph" w:customStyle="1" w:styleId="68352543089747608CC451167AC6ADFF">
    <w:name w:val="68352543089747608CC451167AC6ADFF"/>
    <w:rsid w:val="00C40694"/>
  </w:style>
  <w:style w:type="paragraph" w:customStyle="1" w:styleId="3190629AADE04C08978514BDEFE70573">
    <w:name w:val="3190629AADE04C08978514BDEFE70573"/>
    <w:rsid w:val="00C40694"/>
  </w:style>
  <w:style w:type="paragraph" w:customStyle="1" w:styleId="3E776E82D9C94FBF9C837848DB90B88D">
    <w:name w:val="3E776E82D9C94FBF9C837848DB90B88D"/>
    <w:rsid w:val="00C40694"/>
  </w:style>
  <w:style w:type="paragraph" w:customStyle="1" w:styleId="80AF40C36903437BB57AF078520C5EBC">
    <w:name w:val="80AF40C36903437BB57AF078520C5EBC"/>
    <w:rsid w:val="00C40694"/>
  </w:style>
  <w:style w:type="paragraph" w:customStyle="1" w:styleId="94EA576F88F4415E97CB8688C8E8C5EB">
    <w:name w:val="94EA576F88F4415E97CB8688C8E8C5EB"/>
    <w:rsid w:val="00C40694"/>
  </w:style>
  <w:style w:type="paragraph" w:customStyle="1" w:styleId="A18774150D81433F852C3C696B4021CA">
    <w:name w:val="A18774150D81433F852C3C696B4021CA"/>
    <w:rsid w:val="00C40694"/>
  </w:style>
  <w:style w:type="paragraph" w:customStyle="1" w:styleId="C940C2A68F29492A8FDB2C1B4308C0D1">
    <w:name w:val="C940C2A68F29492A8FDB2C1B4308C0D1"/>
    <w:rsid w:val="00C40694"/>
  </w:style>
  <w:style w:type="paragraph" w:customStyle="1" w:styleId="3C34EDFA2741473681CE268207DACFEA">
    <w:name w:val="3C34EDFA2741473681CE268207DACFEA"/>
    <w:rsid w:val="00C40694"/>
  </w:style>
  <w:style w:type="paragraph" w:customStyle="1" w:styleId="A72194CAD3824454B00066F3642660A3">
    <w:name w:val="A72194CAD3824454B00066F3642660A3"/>
    <w:rsid w:val="00C40694"/>
  </w:style>
  <w:style w:type="paragraph" w:customStyle="1" w:styleId="C239B969B481433E944AB099F1CE9635">
    <w:name w:val="C239B969B481433E944AB099F1CE9635"/>
    <w:rsid w:val="00C40694"/>
  </w:style>
  <w:style w:type="paragraph" w:customStyle="1" w:styleId="0A21E9E2DC3D44B681996B3F2396CE4A">
    <w:name w:val="0A21E9E2DC3D44B681996B3F2396CE4A"/>
    <w:rsid w:val="00C40694"/>
  </w:style>
  <w:style w:type="paragraph" w:customStyle="1" w:styleId="22FA35F40EE546CB8265B28C1663F2BD">
    <w:name w:val="22FA35F40EE546CB8265B28C1663F2BD"/>
    <w:rsid w:val="00C40694"/>
  </w:style>
  <w:style w:type="paragraph" w:customStyle="1" w:styleId="85AF41EE8FA5498C8BE04054E7B183E7">
    <w:name w:val="85AF41EE8FA5498C8BE04054E7B183E7"/>
    <w:rsid w:val="00C40694"/>
  </w:style>
  <w:style w:type="paragraph" w:customStyle="1" w:styleId="DA0C2272F9574365B2537A79EB94F49E">
    <w:name w:val="DA0C2272F9574365B2537A79EB94F49E"/>
    <w:rsid w:val="00C40694"/>
  </w:style>
  <w:style w:type="paragraph" w:customStyle="1" w:styleId="4EDF4AE97B684C60B16504EFB8E2877B">
    <w:name w:val="4EDF4AE97B684C60B16504EFB8E2877B"/>
    <w:rsid w:val="00C40694"/>
  </w:style>
  <w:style w:type="paragraph" w:customStyle="1" w:styleId="7B244C630EE74581A520D2CEC3165491">
    <w:name w:val="7B244C630EE74581A520D2CEC3165491"/>
    <w:rsid w:val="00C40694"/>
  </w:style>
  <w:style w:type="paragraph" w:customStyle="1" w:styleId="E12E9F81B97F4375A27CB11B1D5D48BC">
    <w:name w:val="E12E9F81B97F4375A27CB11B1D5D48BC"/>
    <w:rsid w:val="00C40694"/>
  </w:style>
  <w:style w:type="paragraph" w:customStyle="1" w:styleId="4C42A02A60A144F78513E9BC06382031">
    <w:name w:val="4C42A02A60A144F78513E9BC06382031"/>
    <w:rsid w:val="00C40694"/>
  </w:style>
  <w:style w:type="paragraph" w:customStyle="1" w:styleId="A93C6B5C701E48DD8FE2BDB883AEDCCA">
    <w:name w:val="A93C6B5C701E48DD8FE2BDB883AEDCCA"/>
    <w:rsid w:val="00C40694"/>
  </w:style>
  <w:style w:type="paragraph" w:customStyle="1" w:styleId="F842B119D0BF4A8DADB0A90DDC9A17AF">
    <w:name w:val="F842B119D0BF4A8DADB0A90DDC9A17AF"/>
    <w:rsid w:val="00C40694"/>
  </w:style>
  <w:style w:type="paragraph" w:customStyle="1" w:styleId="823C181BC7B94592ABEC0B702E404D10">
    <w:name w:val="823C181BC7B94592ABEC0B702E404D10"/>
    <w:rsid w:val="00C40694"/>
  </w:style>
  <w:style w:type="paragraph" w:customStyle="1" w:styleId="A6D42A88ADA64F4BA338120CC3EFEC03">
    <w:name w:val="A6D42A88ADA64F4BA338120CC3EFEC03"/>
    <w:rsid w:val="00C40694"/>
  </w:style>
  <w:style w:type="paragraph" w:customStyle="1" w:styleId="98CA88AEF6E44ACCAB9A2665E35E1DD4">
    <w:name w:val="98CA88AEF6E44ACCAB9A2665E35E1DD4"/>
    <w:rsid w:val="00C40694"/>
  </w:style>
  <w:style w:type="paragraph" w:customStyle="1" w:styleId="E491570ADF7146518B5C3D52FA6EBFA1">
    <w:name w:val="E491570ADF7146518B5C3D52FA6EBFA1"/>
    <w:rsid w:val="00C40694"/>
  </w:style>
  <w:style w:type="paragraph" w:customStyle="1" w:styleId="EC30E959B3AF45E094BB79D1848CFB04">
    <w:name w:val="EC30E959B3AF45E094BB79D1848CFB04"/>
    <w:rsid w:val="00C40694"/>
  </w:style>
  <w:style w:type="paragraph" w:customStyle="1" w:styleId="2A5126949C7A4A1BBF60A77F2EFC4FC3">
    <w:name w:val="2A5126949C7A4A1BBF60A77F2EFC4FC3"/>
    <w:rsid w:val="00AD67CD"/>
  </w:style>
  <w:style w:type="paragraph" w:customStyle="1" w:styleId="95327B6344C74C09A77D6DCDB41BE16F">
    <w:name w:val="95327B6344C74C09A77D6DCDB41BE16F"/>
    <w:rsid w:val="00AD67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BDC30-0783-4B20-B56A-0F6AAE308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3</Pages>
  <Words>412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dionesia</dc:creator>
  <cp:keywords/>
  <dc:description/>
  <cp:lastModifiedBy>leandromaia@unifesspa.local</cp:lastModifiedBy>
  <cp:revision>32</cp:revision>
  <dcterms:created xsi:type="dcterms:W3CDTF">2024-05-09T19:23:00Z</dcterms:created>
  <dcterms:modified xsi:type="dcterms:W3CDTF">2024-06-18T17:38:00Z</dcterms:modified>
</cp:coreProperties>
</file>